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37F8" w14:textId="77777777" w:rsidR="00D14E62" w:rsidRPr="00BE02C7" w:rsidRDefault="00D14E62" w:rsidP="00D14E62">
      <w:pPr>
        <w:tabs>
          <w:tab w:val="left" w:pos="336"/>
          <w:tab w:val="center" w:pos="4536"/>
        </w:tabs>
        <w:jc w:val="both"/>
        <w:rPr>
          <w:rFonts w:ascii="Times New Roman" w:hAnsi="Times New Roman"/>
          <w:sz w:val="24"/>
          <w:szCs w:val="24"/>
        </w:rPr>
      </w:pPr>
      <w:r w:rsidRPr="00D14E62">
        <w:rPr>
          <w:rFonts w:ascii="Times New Roman" w:hAnsi="Times New Roman"/>
          <w:color w:val="000000" w:themeColor="text1"/>
          <w:sz w:val="24"/>
          <w:szCs w:val="24"/>
        </w:rPr>
        <w:t>Nr. </w:t>
      </w:r>
      <w:r w:rsidRPr="00D14E62">
        <w:rPr>
          <w:rFonts w:ascii="Times New Roman" w:hAnsi="Times New Roman"/>
          <w:b/>
          <w:bCs/>
          <w:color w:val="000000" w:themeColor="text1"/>
          <w:sz w:val="24"/>
          <w:szCs w:val="24"/>
        </w:rPr>
        <w:t>12/59317/(RU)59318</w:t>
      </w:r>
      <w:r w:rsidRPr="00D14E62">
        <w:rPr>
          <w:rFonts w:ascii="Times New Roman" w:hAnsi="Times New Roman"/>
          <w:color w:val="000000" w:themeColor="text1"/>
          <w:sz w:val="24"/>
          <w:szCs w:val="24"/>
        </w:rPr>
        <w:t> din 09.09.2026</w:t>
      </w:r>
      <w:r w:rsidR="00042801" w:rsidRPr="00042801">
        <w:rPr>
          <w:rFonts w:ascii="Times New Roman" w:hAnsi="Times New Roman"/>
          <w:color w:val="000000" w:themeColor="text1"/>
          <w:sz w:val="24"/>
          <w:szCs w:val="24"/>
        </w:rPr>
        <w:t> </w:t>
      </w:r>
      <w:r w:rsidR="006C5194">
        <w:rPr>
          <w:rFonts w:ascii="Times New Roman" w:hAnsi="Times New Roman"/>
          <w:b/>
          <w:bCs/>
          <w:color w:val="EE0000"/>
          <w:sz w:val="24"/>
          <w:szCs w:val="24"/>
        </w:rPr>
        <w:t xml:space="preserve">           </w:t>
      </w:r>
      <w:r w:rsidRPr="00BE02C7">
        <w:rPr>
          <w:rFonts w:ascii="Times New Roman" w:hAnsi="Times New Roman"/>
          <w:color w:val="000000" w:themeColor="text1"/>
          <w:sz w:val="24"/>
          <w:szCs w:val="24"/>
        </w:rPr>
        <w:t>S</w:t>
      </w:r>
      <w:r w:rsidRPr="00BE02C7">
        <w:rPr>
          <w:rFonts w:ascii="Times New Roman" w:hAnsi="Times New Roman"/>
          <w:sz w:val="24"/>
          <w:szCs w:val="24"/>
        </w:rPr>
        <w:t>erviciul Administrație Publică Locală</w:t>
      </w:r>
    </w:p>
    <w:p w14:paraId="50D5BCEF" w14:textId="6628EF6C" w:rsidR="00770C7A" w:rsidRPr="00BE02C7" w:rsidRDefault="006C5194" w:rsidP="00302E3D">
      <w:pPr>
        <w:tabs>
          <w:tab w:val="left" w:pos="336"/>
          <w:tab w:val="center" w:pos="4536"/>
        </w:tabs>
        <w:jc w:val="both"/>
        <w:rPr>
          <w:rFonts w:ascii="Times New Roman" w:hAnsi="Times New Roman"/>
          <w:sz w:val="24"/>
          <w:szCs w:val="24"/>
        </w:rPr>
      </w:pPr>
      <w:r>
        <w:rPr>
          <w:rFonts w:ascii="Times New Roman" w:hAnsi="Times New Roman"/>
          <w:b/>
          <w:bCs/>
          <w:color w:val="EE0000"/>
          <w:sz w:val="24"/>
          <w:szCs w:val="24"/>
        </w:rPr>
        <w:t xml:space="preserve">                                                                </w:t>
      </w:r>
      <w:r w:rsidR="005B4622">
        <w:rPr>
          <w:rFonts w:ascii="Times New Roman" w:hAnsi="Times New Roman"/>
          <w:color w:val="000000" w:themeColor="text1"/>
          <w:sz w:val="24"/>
          <w:szCs w:val="24"/>
        </w:rPr>
        <w:tab/>
      </w:r>
      <w:r w:rsidR="003141EC">
        <w:rPr>
          <w:rFonts w:ascii="Times New Roman" w:hAnsi="Times New Roman"/>
          <w:color w:val="000000" w:themeColor="text1"/>
          <w:sz w:val="24"/>
          <w:szCs w:val="24"/>
        </w:rPr>
        <w:t xml:space="preserve"> </w:t>
      </w:r>
      <w:r w:rsidR="004F0224">
        <w:rPr>
          <w:rFonts w:ascii="Times New Roman" w:hAnsi="Times New Roman"/>
          <w:color w:val="000000" w:themeColor="text1"/>
          <w:sz w:val="24"/>
          <w:szCs w:val="24"/>
        </w:rPr>
        <w:t xml:space="preserve">    </w:t>
      </w:r>
    </w:p>
    <w:p w14:paraId="3FD435B6" w14:textId="1270EB7F" w:rsidR="00BB42CB" w:rsidRPr="00D14E62" w:rsidRDefault="007562B7" w:rsidP="00D14E62">
      <w:pPr>
        <w:tabs>
          <w:tab w:val="left" w:pos="336"/>
          <w:tab w:val="center" w:pos="4536"/>
        </w:tabs>
        <w:jc w:val="both"/>
        <w:rPr>
          <w:rFonts w:ascii="Times New Roman" w:hAnsi="Times New Roman"/>
          <w:sz w:val="24"/>
          <w:szCs w:val="24"/>
        </w:rPr>
      </w:pPr>
      <w:r>
        <w:rPr>
          <w:rFonts w:ascii="Times New Roman" w:hAnsi="Times New Roman"/>
          <w:color w:val="000000" w:themeColor="text1"/>
          <w:sz w:val="24"/>
          <w:szCs w:val="24"/>
        </w:rPr>
        <w:tab/>
        <w:t xml:space="preserve">                                                             </w:t>
      </w:r>
      <w:r w:rsidR="005D11FF" w:rsidRPr="00BE02C7">
        <w:rPr>
          <w:rFonts w:ascii="Times New Roman" w:hAnsi="Times New Roman"/>
          <w:color w:val="000000" w:themeColor="text1"/>
          <w:sz w:val="24"/>
          <w:szCs w:val="24"/>
        </w:rPr>
        <w:t xml:space="preserve">              </w:t>
      </w:r>
      <w:r w:rsidR="001748C9" w:rsidRPr="00BE02C7">
        <w:rPr>
          <w:rFonts w:ascii="Times New Roman" w:hAnsi="Times New Roman"/>
          <w:color w:val="000000" w:themeColor="text1"/>
          <w:sz w:val="24"/>
          <w:szCs w:val="24"/>
        </w:rPr>
        <w:t xml:space="preserve"> </w:t>
      </w:r>
    </w:p>
    <w:p w14:paraId="1C058EE7" w14:textId="77777777" w:rsidR="00F86855" w:rsidRPr="004A1885" w:rsidRDefault="00F86855" w:rsidP="00CA19FD">
      <w:pPr>
        <w:pStyle w:val="Titlu4"/>
        <w:spacing w:before="0" w:after="0"/>
        <w:jc w:val="center"/>
        <w:rPr>
          <w:rFonts w:ascii="Times New Roman" w:hAnsi="Times New Roman"/>
          <w:sz w:val="24"/>
          <w:szCs w:val="24"/>
          <w:lang w:val="ro-RO"/>
        </w:rPr>
      </w:pPr>
      <w:r w:rsidRPr="004A1885">
        <w:rPr>
          <w:rFonts w:ascii="Times New Roman" w:hAnsi="Times New Roman"/>
          <w:sz w:val="24"/>
          <w:szCs w:val="24"/>
          <w:lang w:val="ro-RO"/>
        </w:rPr>
        <w:t>CONVOCARE</w:t>
      </w:r>
    </w:p>
    <w:p w14:paraId="1C47E9F2" w14:textId="77777777" w:rsidR="00F86855" w:rsidRDefault="00F86855" w:rsidP="00CA19FD">
      <w:pPr>
        <w:spacing w:after="0"/>
        <w:jc w:val="center"/>
      </w:pPr>
    </w:p>
    <w:p w14:paraId="0DE69AF8" w14:textId="77777777" w:rsidR="00F86855" w:rsidRPr="004B374B" w:rsidRDefault="00F86855" w:rsidP="00302E3D">
      <w:pPr>
        <w:spacing w:after="0"/>
        <w:jc w:val="both"/>
        <w:rPr>
          <w:color w:val="000000" w:themeColor="text1"/>
        </w:rPr>
      </w:pPr>
    </w:p>
    <w:p w14:paraId="23DE1012" w14:textId="4693AE14" w:rsidR="00183D0A" w:rsidRPr="004B374B" w:rsidRDefault="00183D0A" w:rsidP="00F80ECF">
      <w:pPr>
        <w:pStyle w:val="Frspaiere"/>
        <w:jc w:val="both"/>
        <w:rPr>
          <w:color w:val="000000" w:themeColor="text1"/>
        </w:rPr>
      </w:pPr>
      <w:r w:rsidRPr="004B374B">
        <w:rPr>
          <w:color w:val="000000" w:themeColor="text1"/>
        </w:rPr>
        <w:tab/>
        <w:t>În conformitate cu Dispoziția nr.</w:t>
      </w:r>
      <w:r w:rsidR="001748C9" w:rsidRPr="004B374B">
        <w:rPr>
          <w:color w:val="000000" w:themeColor="text1"/>
        </w:rPr>
        <w:t xml:space="preserve"> </w:t>
      </w:r>
      <w:r w:rsidR="004B374B" w:rsidRPr="004B374B">
        <w:rPr>
          <w:color w:val="000000" w:themeColor="text1"/>
        </w:rPr>
        <w:t>860</w:t>
      </w:r>
      <w:r w:rsidR="00057B2D" w:rsidRPr="004B374B">
        <w:rPr>
          <w:color w:val="000000" w:themeColor="text1"/>
        </w:rPr>
        <w:t xml:space="preserve"> </w:t>
      </w:r>
      <w:r w:rsidRPr="004B374B">
        <w:rPr>
          <w:color w:val="000000" w:themeColor="text1"/>
        </w:rPr>
        <w:t>din</w:t>
      </w:r>
      <w:r w:rsidR="009C6348" w:rsidRPr="004B374B">
        <w:rPr>
          <w:color w:val="000000" w:themeColor="text1"/>
        </w:rPr>
        <w:t xml:space="preserve"> </w:t>
      </w:r>
      <w:r w:rsidR="00546A78" w:rsidRPr="004B374B">
        <w:rPr>
          <w:color w:val="000000" w:themeColor="text1"/>
        </w:rPr>
        <w:t>0</w:t>
      </w:r>
      <w:r w:rsidR="00DA069D">
        <w:rPr>
          <w:color w:val="000000" w:themeColor="text1"/>
        </w:rPr>
        <w:t>9</w:t>
      </w:r>
      <w:r w:rsidR="009751CA" w:rsidRPr="004B374B">
        <w:rPr>
          <w:color w:val="000000" w:themeColor="text1"/>
        </w:rPr>
        <w:t>.</w:t>
      </w:r>
      <w:r w:rsidR="003C1A27" w:rsidRPr="004B374B">
        <w:rPr>
          <w:color w:val="000000" w:themeColor="text1"/>
        </w:rPr>
        <w:t>09</w:t>
      </w:r>
      <w:r w:rsidR="009751CA" w:rsidRPr="004B374B">
        <w:rPr>
          <w:color w:val="000000" w:themeColor="text1"/>
        </w:rPr>
        <w:t>.</w:t>
      </w:r>
      <w:r w:rsidR="007F4F6C" w:rsidRPr="004B374B">
        <w:rPr>
          <w:color w:val="000000" w:themeColor="text1"/>
        </w:rPr>
        <w:t>2026</w:t>
      </w:r>
      <w:r w:rsidRPr="004B374B">
        <w:rPr>
          <w:color w:val="000000" w:themeColor="text1"/>
        </w:rPr>
        <w:t xml:space="preserve"> a Primarului municipiului Adjud, se convoacă</w:t>
      </w:r>
      <w:r w:rsidR="00A91943" w:rsidRPr="004B374B">
        <w:rPr>
          <w:color w:val="000000" w:themeColor="text1"/>
        </w:rPr>
        <w:t xml:space="preserve"> de îndată</w:t>
      </w:r>
      <w:r w:rsidRPr="004B374B">
        <w:rPr>
          <w:color w:val="000000" w:themeColor="text1"/>
        </w:rPr>
        <w:t xml:space="preserve"> în ședință extraordinară, Consiliul Local al municipiului Adjud, în ziua de </w:t>
      </w:r>
      <w:r w:rsidR="00BA51CD" w:rsidRPr="00BA51CD">
        <w:rPr>
          <w:color w:val="000000" w:themeColor="text1"/>
        </w:rPr>
        <w:t>10</w:t>
      </w:r>
      <w:r w:rsidR="009751CA" w:rsidRPr="00BA51CD">
        <w:rPr>
          <w:color w:val="000000" w:themeColor="text1"/>
        </w:rPr>
        <w:t>.</w:t>
      </w:r>
      <w:r w:rsidR="003C1A27" w:rsidRPr="00BA51CD">
        <w:rPr>
          <w:color w:val="000000" w:themeColor="text1"/>
        </w:rPr>
        <w:t>09</w:t>
      </w:r>
      <w:r w:rsidR="009751CA" w:rsidRPr="00BA51CD">
        <w:rPr>
          <w:color w:val="000000" w:themeColor="text1"/>
        </w:rPr>
        <w:t>.2026</w:t>
      </w:r>
      <w:r w:rsidR="004869D2" w:rsidRPr="00BA51CD">
        <w:rPr>
          <w:color w:val="000000" w:themeColor="text1"/>
        </w:rPr>
        <w:t xml:space="preserve">, </w:t>
      </w:r>
      <w:r w:rsidRPr="00BA51CD">
        <w:rPr>
          <w:color w:val="000000" w:themeColor="text1"/>
        </w:rPr>
        <w:t xml:space="preserve">ora </w:t>
      </w:r>
      <w:r w:rsidR="00E06FFB" w:rsidRPr="00BA51CD">
        <w:rPr>
          <w:color w:val="000000" w:themeColor="text1"/>
        </w:rPr>
        <w:t>08</w:t>
      </w:r>
      <w:r w:rsidR="009B360A" w:rsidRPr="00BA51CD">
        <w:rPr>
          <w:color w:val="000000" w:themeColor="text1"/>
        </w:rPr>
        <w:t>.</w:t>
      </w:r>
      <w:r w:rsidR="00BA51CD">
        <w:rPr>
          <w:color w:val="000000" w:themeColor="text1"/>
        </w:rPr>
        <w:t>3</w:t>
      </w:r>
      <w:r w:rsidR="009B360A" w:rsidRPr="00BA51CD">
        <w:rPr>
          <w:color w:val="000000" w:themeColor="text1"/>
        </w:rPr>
        <w:t>0</w:t>
      </w:r>
      <w:r w:rsidR="00182ABB" w:rsidRPr="00BA51CD">
        <w:rPr>
          <w:color w:val="000000" w:themeColor="text1"/>
        </w:rPr>
        <w:t xml:space="preserve"> </w:t>
      </w:r>
      <w:r w:rsidRPr="004B374B">
        <w:rPr>
          <w:color w:val="000000" w:themeColor="text1"/>
        </w:rPr>
        <w:t>la Casa de Cultură ”Tudor Vornicu” – Adjud</w:t>
      </w:r>
      <w:r w:rsidR="0030619A" w:rsidRPr="004B374B">
        <w:rPr>
          <w:color w:val="000000" w:themeColor="text1"/>
        </w:rPr>
        <w:t>, cu participare fizică a consilierilor locali sau în sistem on-line prin aplicația „Zoom”.</w:t>
      </w:r>
    </w:p>
    <w:p w14:paraId="191B3BB6" w14:textId="77777777" w:rsidR="00183D0A" w:rsidRPr="00C0010A" w:rsidRDefault="00183D0A" w:rsidP="00F80ECF">
      <w:pPr>
        <w:pStyle w:val="Frspaiere"/>
        <w:ind w:firstLine="708"/>
        <w:jc w:val="both"/>
      </w:pPr>
      <w:r w:rsidRPr="004B374B">
        <w:rPr>
          <w:color w:val="000000" w:themeColor="text1"/>
        </w:rPr>
        <w:t>Proiectul ordinii de zi este anexă la prezenta convocare</w:t>
      </w:r>
      <w:r w:rsidRPr="00C0010A">
        <w:t xml:space="preserve">. </w:t>
      </w:r>
      <w:r w:rsidRPr="00C0010A">
        <w:rPr>
          <w:lang w:eastAsia="ro-RO"/>
        </w:rPr>
        <w:t>Materialele înscrise pe proiectul ordinii de zi sunt puse la dispoziția consilierilor locali prin mijloace electronice (e-mail).</w:t>
      </w:r>
    </w:p>
    <w:p w14:paraId="5F7734BF" w14:textId="48E09538" w:rsidR="00C56AA9" w:rsidRPr="009A2E87" w:rsidRDefault="00C56AA9" w:rsidP="00C56AA9">
      <w:pPr>
        <w:spacing w:after="0" w:line="240" w:lineRule="auto"/>
        <w:ind w:firstLine="708"/>
        <w:jc w:val="both"/>
        <w:rPr>
          <w:rFonts w:ascii="Times New Roman" w:hAnsi="Times New Roman"/>
          <w:sz w:val="24"/>
          <w:szCs w:val="24"/>
        </w:rPr>
      </w:pPr>
      <w:r w:rsidRPr="009A2E87">
        <w:rPr>
          <w:rFonts w:ascii="Times New Roman" w:hAnsi="Times New Roman"/>
          <w:sz w:val="24"/>
          <w:szCs w:val="24"/>
          <w:lang w:eastAsia="ro-RO"/>
        </w:rPr>
        <w:t>Comisi</w:t>
      </w:r>
      <w:r w:rsidR="009A2E87" w:rsidRPr="009A2E87">
        <w:rPr>
          <w:rFonts w:ascii="Times New Roman" w:hAnsi="Times New Roman"/>
          <w:sz w:val="24"/>
          <w:szCs w:val="24"/>
          <w:lang w:eastAsia="ro-RO"/>
        </w:rPr>
        <w:t>ile</w:t>
      </w:r>
      <w:r w:rsidRPr="009A2E87">
        <w:rPr>
          <w:rFonts w:ascii="Times New Roman" w:hAnsi="Times New Roman"/>
          <w:sz w:val="24"/>
          <w:szCs w:val="24"/>
          <w:lang w:eastAsia="ro-RO"/>
        </w:rPr>
        <w:t xml:space="preserve"> de specialitate căr</w:t>
      </w:r>
      <w:r w:rsidR="009A2E87" w:rsidRPr="009A2E87">
        <w:rPr>
          <w:rFonts w:ascii="Times New Roman" w:hAnsi="Times New Roman"/>
          <w:sz w:val="24"/>
          <w:szCs w:val="24"/>
          <w:lang w:eastAsia="ro-RO"/>
        </w:rPr>
        <w:t>ora</w:t>
      </w:r>
      <w:r w:rsidRPr="009A2E87">
        <w:rPr>
          <w:rFonts w:ascii="Times New Roman" w:hAnsi="Times New Roman"/>
          <w:sz w:val="24"/>
          <w:szCs w:val="24"/>
          <w:lang w:eastAsia="ro-RO"/>
        </w:rPr>
        <w:t xml:space="preserve"> </w:t>
      </w:r>
      <w:r w:rsidR="009A2E87" w:rsidRPr="009A2E87">
        <w:rPr>
          <w:rFonts w:ascii="Times New Roman" w:hAnsi="Times New Roman"/>
          <w:sz w:val="24"/>
          <w:szCs w:val="24"/>
          <w:lang w:eastAsia="ro-RO"/>
        </w:rPr>
        <w:t>le-au</w:t>
      </w:r>
      <w:r w:rsidRPr="009A2E87">
        <w:rPr>
          <w:rFonts w:ascii="Times New Roman" w:hAnsi="Times New Roman"/>
          <w:sz w:val="24"/>
          <w:szCs w:val="24"/>
          <w:lang w:eastAsia="ro-RO"/>
        </w:rPr>
        <w:t xml:space="preserve"> fost trimise spre avizare proiect</w:t>
      </w:r>
      <w:r w:rsidR="009A2E87" w:rsidRPr="009A2E87">
        <w:rPr>
          <w:rFonts w:ascii="Times New Roman" w:hAnsi="Times New Roman"/>
          <w:sz w:val="24"/>
          <w:szCs w:val="24"/>
          <w:lang w:eastAsia="ro-RO"/>
        </w:rPr>
        <w:t>ele</w:t>
      </w:r>
      <w:r w:rsidRPr="009A2E87">
        <w:rPr>
          <w:rFonts w:ascii="Times New Roman" w:hAnsi="Times New Roman"/>
          <w:sz w:val="24"/>
          <w:szCs w:val="24"/>
          <w:lang w:eastAsia="ro-RO"/>
        </w:rPr>
        <w:t xml:space="preserve"> de hotărâre </w:t>
      </w:r>
      <w:r w:rsidR="009A2E87" w:rsidRPr="009A2E87">
        <w:rPr>
          <w:rFonts w:ascii="Times New Roman" w:hAnsi="Times New Roman"/>
          <w:sz w:val="24"/>
          <w:szCs w:val="24"/>
          <w:lang w:eastAsia="ro-RO"/>
        </w:rPr>
        <w:t>sunt</w:t>
      </w:r>
      <w:r w:rsidRPr="009A2E87">
        <w:rPr>
          <w:rFonts w:ascii="Times New Roman" w:hAnsi="Times New Roman"/>
          <w:sz w:val="24"/>
          <w:szCs w:val="24"/>
          <w:lang w:eastAsia="ro-RO"/>
        </w:rPr>
        <w:t xml:space="preserve"> următoare</w:t>
      </w:r>
      <w:r w:rsidR="009A2E87" w:rsidRPr="009A2E87">
        <w:rPr>
          <w:rFonts w:ascii="Times New Roman" w:hAnsi="Times New Roman"/>
          <w:sz w:val="24"/>
          <w:szCs w:val="24"/>
          <w:lang w:eastAsia="ro-RO"/>
        </w:rPr>
        <w:t>le</w:t>
      </w:r>
      <w:r w:rsidRPr="009A2E87">
        <w:rPr>
          <w:rFonts w:ascii="Times New Roman" w:hAnsi="Times New Roman"/>
          <w:sz w:val="24"/>
          <w:szCs w:val="24"/>
          <w:lang w:eastAsia="ro-RO"/>
        </w:rPr>
        <w:t>:</w:t>
      </w:r>
    </w:p>
    <w:p w14:paraId="46D953A8" w14:textId="77777777" w:rsidR="00546A78" w:rsidRPr="002F5578" w:rsidRDefault="00546A78" w:rsidP="00546A78">
      <w:pPr>
        <w:pStyle w:val="Frspaiere"/>
        <w:numPr>
          <w:ilvl w:val="0"/>
          <w:numId w:val="11"/>
        </w:numPr>
        <w:suppressAutoHyphens w:val="0"/>
        <w:jc w:val="both"/>
        <w:rPr>
          <w:iCs/>
        </w:rPr>
      </w:pPr>
      <w:r w:rsidRPr="002F5578">
        <w:rPr>
          <w:iCs/>
        </w:rPr>
        <w:t xml:space="preserve">Comisia pentru </w:t>
      </w:r>
      <w:r w:rsidRPr="002F5578">
        <w:t>amenajarea teritoriului și urbanism</w:t>
      </w:r>
      <w:r w:rsidRPr="002F5578">
        <w:rPr>
          <w:iCs/>
        </w:rPr>
        <w:t>, protecția mediului și turism, agricultură;</w:t>
      </w:r>
    </w:p>
    <w:p w14:paraId="1A6B1FC9" w14:textId="77777777" w:rsidR="00546A78" w:rsidRPr="002F5578" w:rsidRDefault="00546A78" w:rsidP="00546A78">
      <w:pPr>
        <w:pStyle w:val="Frspaiere"/>
        <w:numPr>
          <w:ilvl w:val="0"/>
          <w:numId w:val="11"/>
        </w:numPr>
        <w:suppressAutoHyphens w:val="0"/>
        <w:jc w:val="both"/>
        <w:rPr>
          <w:iCs/>
        </w:rPr>
      </w:pPr>
      <w:r w:rsidRPr="002F5578">
        <w:rPr>
          <w:iCs/>
        </w:rPr>
        <w:t xml:space="preserve">Comisia </w:t>
      </w:r>
      <w:r w:rsidRPr="002F5578">
        <w:t>juridică și de disciplină</w:t>
      </w:r>
      <w:r w:rsidRPr="002F5578">
        <w:rPr>
          <w:iCs/>
        </w:rPr>
        <w:t>;</w:t>
      </w:r>
    </w:p>
    <w:p w14:paraId="1AAF2E00" w14:textId="77777777" w:rsidR="00546A78" w:rsidRPr="002F5578" w:rsidRDefault="00546A78" w:rsidP="00546A78">
      <w:pPr>
        <w:pStyle w:val="Frspaiere"/>
        <w:numPr>
          <w:ilvl w:val="0"/>
          <w:numId w:val="11"/>
        </w:numPr>
        <w:suppressAutoHyphens w:val="0"/>
        <w:jc w:val="both"/>
        <w:rPr>
          <w:iCs/>
        </w:rPr>
      </w:pPr>
      <w:r w:rsidRPr="002F5578">
        <w:rPr>
          <w:iCs/>
        </w:rPr>
        <w:t xml:space="preserve">Comisia pentru activități economico – financiare și </w:t>
      </w:r>
      <w:r w:rsidRPr="002F5578">
        <w:t>administrarea serviciilor publice furnizate;</w:t>
      </w:r>
    </w:p>
    <w:p w14:paraId="4D847085" w14:textId="77777777" w:rsidR="00546A78" w:rsidRPr="002F5578" w:rsidRDefault="00546A78" w:rsidP="00546A78">
      <w:pPr>
        <w:pStyle w:val="Frspaiere"/>
        <w:numPr>
          <w:ilvl w:val="0"/>
          <w:numId w:val="11"/>
        </w:numPr>
        <w:suppressAutoHyphens w:val="0"/>
        <w:jc w:val="both"/>
        <w:rPr>
          <w:bCs/>
          <w:iCs/>
        </w:rPr>
      </w:pPr>
      <w:r w:rsidRPr="002F5578">
        <w:rPr>
          <w:bCs/>
          <w:iCs/>
        </w:rPr>
        <w:t>Comisia pentru activități social - culturale, culte, învățământ, sănătate și activități sportive, muncă, familie și protecție socială.</w:t>
      </w:r>
    </w:p>
    <w:p w14:paraId="059B9A61" w14:textId="2ED69E0D" w:rsidR="00183D0A" w:rsidRPr="0062791E" w:rsidRDefault="005B3906" w:rsidP="0006744E">
      <w:pPr>
        <w:spacing w:after="0" w:line="240" w:lineRule="auto"/>
        <w:ind w:firstLine="708"/>
        <w:jc w:val="both"/>
        <w:rPr>
          <w:rFonts w:ascii="Times New Roman" w:hAnsi="Times New Roman"/>
          <w:sz w:val="24"/>
          <w:szCs w:val="24"/>
          <w:lang w:eastAsia="ro-RO"/>
        </w:rPr>
      </w:pPr>
      <w:r w:rsidRPr="00594039">
        <w:rPr>
          <w:rFonts w:ascii="Times New Roman" w:hAnsi="Times New Roman"/>
          <w:sz w:val="24"/>
          <w:szCs w:val="24"/>
          <w:lang w:eastAsia="ro-RO"/>
        </w:rPr>
        <w:t>P</w:t>
      </w:r>
      <w:r w:rsidR="00183D0A" w:rsidRPr="00594039">
        <w:rPr>
          <w:rFonts w:ascii="Times New Roman" w:hAnsi="Times New Roman"/>
          <w:sz w:val="24"/>
          <w:szCs w:val="24"/>
          <w:lang w:eastAsia="ro-RO"/>
        </w:rPr>
        <w:t xml:space="preserve">reședintele de comisie convoacă ședințele </w:t>
      </w:r>
      <w:r w:rsidR="00183D0A" w:rsidRPr="0062791E">
        <w:rPr>
          <w:rFonts w:ascii="Times New Roman" w:hAnsi="Times New Roman"/>
          <w:sz w:val="24"/>
          <w:szCs w:val="24"/>
          <w:lang w:eastAsia="ro-RO"/>
        </w:rPr>
        <w:t>comisiei conform procedurii prevăzute în regulamentul de organizare și funcționare a consiliului local și informează secretarul general al unității administrativ-teritoriale cu privire la data și locul ședinței.</w:t>
      </w:r>
    </w:p>
    <w:p w14:paraId="3D7E2DE4" w14:textId="77777777" w:rsidR="00183D0A" w:rsidRPr="0062791E" w:rsidRDefault="00183D0A" w:rsidP="00F80ECF">
      <w:pPr>
        <w:autoSpaceDE w:val="0"/>
        <w:autoSpaceDN w:val="0"/>
        <w:adjustRightInd w:val="0"/>
        <w:spacing w:after="0" w:line="240" w:lineRule="auto"/>
        <w:ind w:firstLine="708"/>
        <w:jc w:val="both"/>
        <w:rPr>
          <w:rFonts w:ascii="Times New Roman" w:hAnsi="Times New Roman"/>
          <w:sz w:val="24"/>
          <w:szCs w:val="24"/>
          <w:lang w:eastAsia="ro-RO"/>
        </w:rPr>
      </w:pPr>
      <w:r w:rsidRPr="0062791E">
        <w:rPr>
          <w:rFonts w:ascii="Times New Roman" w:hAnsi="Times New Roman"/>
          <w:sz w:val="24"/>
          <w:szCs w:val="24"/>
          <w:lang w:eastAsia="ro-RO"/>
        </w:rPr>
        <w:t>După examinarea proiectului de hotărâre, comisia de specialitate a consiliului local emite un aviz cu privire la adoptarea sau, după caz, respingerea proiectului.</w:t>
      </w:r>
    </w:p>
    <w:p w14:paraId="2CB35594" w14:textId="77777777" w:rsidR="00183D0A" w:rsidRPr="0062791E" w:rsidRDefault="00183D0A" w:rsidP="00F80ECF">
      <w:pPr>
        <w:autoSpaceDE w:val="0"/>
        <w:autoSpaceDN w:val="0"/>
        <w:adjustRightInd w:val="0"/>
        <w:spacing w:after="0" w:line="240" w:lineRule="auto"/>
        <w:ind w:firstLine="708"/>
        <w:jc w:val="both"/>
        <w:rPr>
          <w:rFonts w:ascii="Times New Roman" w:hAnsi="Times New Roman"/>
          <w:sz w:val="24"/>
          <w:szCs w:val="24"/>
          <w:lang w:eastAsia="ro-RO"/>
        </w:rPr>
      </w:pPr>
      <w:r w:rsidRPr="0062791E">
        <w:rPr>
          <w:rFonts w:ascii="Times New Roman" w:hAnsi="Times New Roman"/>
          <w:sz w:val="24"/>
          <w:szCs w:val="24"/>
          <w:lang w:eastAsia="ro-RO"/>
        </w:rPr>
        <w:t>Avizul comisiei se transmite secretarului general al unității administrativ-teritoriale, care dispune măsurile corespunzătoare înaintării lui către consilierii locali și către inițiatori, după caz, cel mai târziu în ziua ședinței.</w:t>
      </w:r>
    </w:p>
    <w:p w14:paraId="76E6C8C2" w14:textId="1306C691" w:rsidR="00183D0A" w:rsidRPr="0062791E" w:rsidRDefault="00183D0A" w:rsidP="00F80ECF">
      <w:pPr>
        <w:spacing w:after="0" w:line="240" w:lineRule="auto"/>
        <w:ind w:firstLine="708"/>
        <w:jc w:val="both"/>
        <w:rPr>
          <w:rFonts w:ascii="Times New Roman" w:hAnsi="Times New Roman"/>
          <w:b/>
          <w:i/>
          <w:sz w:val="24"/>
          <w:szCs w:val="24"/>
        </w:rPr>
      </w:pPr>
      <w:r w:rsidRPr="0062791E">
        <w:rPr>
          <w:rFonts w:ascii="Times New Roman" w:hAnsi="Times New Roman"/>
          <w:bCs/>
          <w:iCs/>
          <w:sz w:val="24"/>
          <w:szCs w:val="24"/>
        </w:rPr>
        <w:t>Vă invităm, în condițiile legii, să formulați și să depuneți amendamente asupra proiect</w:t>
      </w:r>
      <w:r w:rsidR="00082373">
        <w:rPr>
          <w:rFonts w:ascii="Times New Roman" w:hAnsi="Times New Roman"/>
          <w:bCs/>
          <w:iCs/>
          <w:sz w:val="24"/>
          <w:szCs w:val="24"/>
        </w:rPr>
        <w:t>ului</w:t>
      </w:r>
      <w:r w:rsidRPr="0062791E">
        <w:rPr>
          <w:rFonts w:ascii="Times New Roman" w:hAnsi="Times New Roman"/>
          <w:bCs/>
          <w:iCs/>
          <w:sz w:val="24"/>
          <w:szCs w:val="24"/>
        </w:rPr>
        <w:t xml:space="preserve"> de hotărâre</w:t>
      </w:r>
      <w:r w:rsidR="00DC083E">
        <w:rPr>
          <w:rFonts w:ascii="Times New Roman" w:hAnsi="Times New Roman"/>
          <w:bCs/>
          <w:iCs/>
          <w:sz w:val="24"/>
          <w:szCs w:val="24"/>
        </w:rPr>
        <w:t>.</w:t>
      </w:r>
    </w:p>
    <w:p w14:paraId="0EB0AAF3" w14:textId="77777777" w:rsidR="00183D0A" w:rsidRPr="0062791E" w:rsidRDefault="00183D0A" w:rsidP="00302E3D">
      <w:pPr>
        <w:spacing w:after="0"/>
        <w:jc w:val="both"/>
        <w:rPr>
          <w:rFonts w:ascii="Times New Roman" w:hAnsi="Times New Roman"/>
          <w:b/>
          <w:i/>
          <w:sz w:val="24"/>
          <w:szCs w:val="24"/>
        </w:rPr>
      </w:pPr>
    </w:p>
    <w:p w14:paraId="30FF4815" w14:textId="77777777" w:rsidR="00F86855" w:rsidRPr="004A1885" w:rsidRDefault="00F86855" w:rsidP="00302E3D">
      <w:pPr>
        <w:spacing w:after="0"/>
        <w:jc w:val="both"/>
        <w:rPr>
          <w:rFonts w:ascii="Times New Roman" w:hAnsi="Times New Roman"/>
          <w:b/>
          <w:i/>
          <w:color w:val="000000"/>
          <w:sz w:val="24"/>
          <w:szCs w:val="24"/>
        </w:rPr>
      </w:pPr>
    </w:p>
    <w:p w14:paraId="4C7D2DFC" w14:textId="77777777" w:rsidR="00F86855" w:rsidRPr="004A1885" w:rsidRDefault="00F86855" w:rsidP="00CA19FD">
      <w:pPr>
        <w:spacing w:after="0"/>
        <w:jc w:val="center"/>
        <w:rPr>
          <w:rFonts w:ascii="Times New Roman" w:hAnsi="Times New Roman"/>
          <w:b/>
          <w:color w:val="000000"/>
          <w:sz w:val="24"/>
          <w:szCs w:val="24"/>
        </w:rPr>
      </w:pPr>
      <w:r w:rsidRPr="004A1885">
        <w:rPr>
          <w:rFonts w:ascii="Times New Roman" w:hAnsi="Times New Roman"/>
          <w:b/>
          <w:color w:val="000000"/>
          <w:sz w:val="24"/>
          <w:szCs w:val="24"/>
        </w:rPr>
        <w:t>PRIMAR,</w:t>
      </w:r>
    </w:p>
    <w:p w14:paraId="795A0D03" w14:textId="00E90CB7" w:rsidR="00F86855" w:rsidRPr="004A1885" w:rsidRDefault="00F86855" w:rsidP="00CA19FD">
      <w:pPr>
        <w:spacing w:after="0"/>
        <w:jc w:val="center"/>
        <w:rPr>
          <w:rFonts w:ascii="Times New Roman" w:hAnsi="Times New Roman"/>
          <w:b/>
          <w:color w:val="000000"/>
          <w:sz w:val="24"/>
          <w:szCs w:val="24"/>
        </w:rPr>
      </w:pPr>
      <w:r w:rsidRPr="004A1885">
        <w:rPr>
          <w:rFonts w:ascii="Times New Roman" w:hAnsi="Times New Roman"/>
          <w:b/>
          <w:color w:val="000000"/>
          <w:sz w:val="24"/>
          <w:szCs w:val="24"/>
        </w:rPr>
        <w:t xml:space="preserve">EC. </w:t>
      </w:r>
      <w:r w:rsidR="00911881">
        <w:rPr>
          <w:rFonts w:ascii="Times New Roman" w:hAnsi="Times New Roman"/>
          <w:b/>
          <w:color w:val="000000"/>
          <w:sz w:val="24"/>
          <w:szCs w:val="24"/>
        </w:rPr>
        <w:t>NICA GEORGE-CLAUDIU</w:t>
      </w:r>
    </w:p>
    <w:p w14:paraId="0EB21E95" w14:textId="77777777" w:rsidR="00F86855" w:rsidRPr="004A1885" w:rsidRDefault="00F86855" w:rsidP="00CA19FD">
      <w:pPr>
        <w:spacing w:after="0"/>
        <w:jc w:val="center"/>
        <w:rPr>
          <w:rFonts w:ascii="Times New Roman" w:hAnsi="Times New Roman"/>
          <w:b/>
          <w:color w:val="000000"/>
          <w:sz w:val="24"/>
          <w:szCs w:val="24"/>
        </w:rPr>
      </w:pPr>
    </w:p>
    <w:p w14:paraId="624C0295" w14:textId="77777777" w:rsidR="00F86855" w:rsidRDefault="00F86855" w:rsidP="00CA19FD">
      <w:pPr>
        <w:spacing w:after="0"/>
        <w:jc w:val="center"/>
        <w:rPr>
          <w:rFonts w:ascii="Times New Roman" w:hAnsi="Times New Roman"/>
          <w:b/>
          <w:color w:val="000000"/>
          <w:sz w:val="24"/>
          <w:szCs w:val="24"/>
        </w:rPr>
      </w:pPr>
    </w:p>
    <w:p w14:paraId="75938CD4" w14:textId="77777777" w:rsidR="00183D0A" w:rsidRDefault="00183D0A" w:rsidP="00CA19FD">
      <w:pPr>
        <w:spacing w:after="0"/>
        <w:jc w:val="center"/>
        <w:rPr>
          <w:rFonts w:ascii="Times New Roman" w:hAnsi="Times New Roman"/>
          <w:b/>
          <w:color w:val="000000"/>
          <w:sz w:val="24"/>
          <w:szCs w:val="24"/>
        </w:rPr>
      </w:pPr>
    </w:p>
    <w:p w14:paraId="52FC90D1" w14:textId="77777777" w:rsidR="00183D0A" w:rsidRDefault="00183D0A" w:rsidP="00302E3D">
      <w:pPr>
        <w:spacing w:after="0"/>
        <w:jc w:val="both"/>
        <w:rPr>
          <w:rFonts w:ascii="Times New Roman" w:hAnsi="Times New Roman"/>
          <w:b/>
          <w:color w:val="000000"/>
          <w:sz w:val="24"/>
          <w:szCs w:val="24"/>
        </w:rPr>
      </w:pPr>
    </w:p>
    <w:p w14:paraId="5B5ACAC3" w14:textId="77777777" w:rsidR="00D14E62" w:rsidRDefault="00D14E62" w:rsidP="00302E3D">
      <w:pPr>
        <w:spacing w:after="0"/>
        <w:jc w:val="both"/>
        <w:rPr>
          <w:rFonts w:ascii="Times New Roman" w:hAnsi="Times New Roman"/>
          <w:b/>
          <w:color w:val="000000"/>
          <w:sz w:val="24"/>
          <w:szCs w:val="24"/>
        </w:rPr>
      </w:pPr>
    </w:p>
    <w:p w14:paraId="4938DBF6" w14:textId="77777777" w:rsidR="00302E3D" w:rsidRDefault="00302E3D" w:rsidP="00302E3D">
      <w:pPr>
        <w:spacing w:after="0"/>
        <w:jc w:val="both"/>
        <w:rPr>
          <w:rFonts w:ascii="Times New Roman" w:hAnsi="Times New Roman"/>
          <w:b/>
          <w:color w:val="000000"/>
          <w:sz w:val="24"/>
          <w:szCs w:val="24"/>
        </w:rPr>
      </w:pPr>
      <w:bookmarkStart w:id="0" w:name="_Hlk22893497"/>
    </w:p>
    <w:p w14:paraId="418D75D3" w14:textId="77777777" w:rsidR="00052147" w:rsidRDefault="00052147" w:rsidP="00302E3D">
      <w:pPr>
        <w:spacing w:after="0"/>
        <w:jc w:val="both"/>
        <w:rPr>
          <w:rFonts w:ascii="Times New Roman" w:hAnsi="Times New Roman"/>
          <w:b/>
          <w:color w:val="000000"/>
          <w:sz w:val="24"/>
          <w:szCs w:val="24"/>
        </w:rPr>
      </w:pPr>
    </w:p>
    <w:p w14:paraId="0F115818" w14:textId="77777777" w:rsidR="007F2987" w:rsidRDefault="007F2987" w:rsidP="007B187F">
      <w:pPr>
        <w:spacing w:after="0"/>
        <w:rPr>
          <w:rFonts w:ascii="Times New Roman" w:hAnsi="Times New Roman"/>
          <w:b/>
          <w:bCs/>
          <w:color w:val="000000"/>
          <w:sz w:val="24"/>
          <w:szCs w:val="24"/>
        </w:rPr>
      </w:pPr>
    </w:p>
    <w:p w14:paraId="3223CAC0" w14:textId="77777777" w:rsidR="00D14E62" w:rsidRDefault="00D14E62" w:rsidP="007B187F">
      <w:pPr>
        <w:spacing w:after="0"/>
        <w:jc w:val="center"/>
        <w:rPr>
          <w:rFonts w:ascii="Times New Roman" w:hAnsi="Times New Roman"/>
          <w:b/>
          <w:bCs/>
          <w:color w:val="000000"/>
          <w:sz w:val="24"/>
          <w:szCs w:val="24"/>
        </w:rPr>
      </w:pPr>
    </w:p>
    <w:p w14:paraId="62FD22F7" w14:textId="45218623" w:rsidR="007934FE" w:rsidRDefault="00F86855" w:rsidP="007B187F">
      <w:pPr>
        <w:spacing w:after="0"/>
        <w:jc w:val="center"/>
        <w:rPr>
          <w:rFonts w:ascii="Times New Roman" w:hAnsi="Times New Roman"/>
          <w:b/>
          <w:bCs/>
          <w:color w:val="000000"/>
          <w:sz w:val="24"/>
          <w:szCs w:val="24"/>
        </w:rPr>
      </w:pPr>
      <w:r w:rsidRPr="004A1885">
        <w:rPr>
          <w:rFonts w:ascii="Times New Roman" w:hAnsi="Times New Roman"/>
          <w:b/>
          <w:bCs/>
          <w:color w:val="000000"/>
          <w:sz w:val="24"/>
          <w:szCs w:val="24"/>
        </w:rPr>
        <w:t>Proiectul ordinii de zi</w:t>
      </w:r>
    </w:p>
    <w:p w14:paraId="5C9A5D27" w14:textId="28F48AE5" w:rsidR="000B0609" w:rsidRPr="000B0609" w:rsidRDefault="005B4622" w:rsidP="00FA1F9A">
      <w:pPr>
        <w:pStyle w:val="Listparagraf"/>
        <w:numPr>
          <w:ilvl w:val="0"/>
          <w:numId w:val="23"/>
        </w:numPr>
        <w:spacing w:after="0" w:line="240" w:lineRule="auto"/>
        <w:ind w:left="0" w:hanging="284"/>
        <w:jc w:val="both"/>
        <w:rPr>
          <w:rFonts w:ascii="Times New Roman" w:hAnsi="Times New Roman"/>
          <w:b/>
          <w:bCs/>
          <w:sz w:val="24"/>
          <w:szCs w:val="24"/>
        </w:rPr>
      </w:pPr>
      <w:bookmarkStart w:id="1" w:name="_Hlk219300402"/>
      <w:bookmarkStart w:id="2" w:name="_Hlk216249677"/>
      <w:r w:rsidRPr="000B0609">
        <w:rPr>
          <w:rFonts w:ascii="Times New Roman" w:hAnsi="Times New Roman"/>
          <w:b/>
          <w:bCs/>
          <w:sz w:val="24"/>
          <w:szCs w:val="24"/>
        </w:rPr>
        <w:t xml:space="preserve">Proiect de hotărâre </w:t>
      </w:r>
      <w:r w:rsidR="000B0609" w:rsidRPr="000B0609">
        <w:rPr>
          <w:rFonts w:ascii="Times New Roman" w:hAnsi="Times New Roman" w:cs="Calibri"/>
          <w:b/>
          <w:bCs/>
          <w:sz w:val="24"/>
          <w:szCs w:val="24"/>
          <w:lang w:eastAsia="ar-SA"/>
        </w:rPr>
        <w:t>privind aprobarea acordării de stimulente financiare sub formă de premii în bani pentru elevii din unitățile de învățământ care au obținut rezultate deosebite la olimpiadele județene naționale școlare, în anul 2026, precum și cadrelor didactice care s-au ocupat de pregătirea acestora</w:t>
      </w:r>
    </w:p>
    <w:p w14:paraId="10B95E84" w14:textId="57B1D738" w:rsidR="00792023" w:rsidRPr="000B0609" w:rsidRDefault="00792023" w:rsidP="000B0609">
      <w:pPr>
        <w:pStyle w:val="Listparagraf"/>
        <w:spacing w:after="0" w:line="240" w:lineRule="auto"/>
        <w:ind w:left="0"/>
        <w:jc w:val="both"/>
        <w:rPr>
          <w:rFonts w:ascii="Times New Roman" w:hAnsi="Times New Roman"/>
          <w:sz w:val="24"/>
          <w:szCs w:val="24"/>
        </w:rPr>
      </w:pPr>
      <w:r w:rsidRPr="000B0609">
        <w:rPr>
          <w:rFonts w:ascii="Times New Roman" w:hAnsi="Times New Roman"/>
          <w:sz w:val="24"/>
          <w:szCs w:val="24"/>
        </w:rPr>
        <w:t>Inițiator – Primarul municipiului Adjud – ec. Nica George-Claudiu</w:t>
      </w:r>
    </w:p>
    <w:p w14:paraId="69AD0174" w14:textId="5EF8FAC6" w:rsidR="00792023" w:rsidRPr="00792023" w:rsidRDefault="00792023" w:rsidP="00792023">
      <w:pPr>
        <w:spacing w:after="0"/>
        <w:jc w:val="both"/>
        <w:rPr>
          <w:rFonts w:ascii="Times New Roman" w:hAnsi="Times New Roman"/>
          <w:sz w:val="24"/>
          <w:szCs w:val="24"/>
        </w:rPr>
      </w:pPr>
      <w:r w:rsidRPr="00792023">
        <w:rPr>
          <w:rFonts w:ascii="Times New Roman" w:hAnsi="Times New Roman"/>
          <w:sz w:val="24"/>
          <w:szCs w:val="24"/>
        </w:rPr>
        <w:t>Proiectul de hotărâre este însoțit de – Expunere de motive</w:t>
      </w:r>
    </w:p>
    <w:p w14:paraId="387D4A57" w14:textId="061B7106" w:rsidR="00287E19" w:rsidRDefault="00792023" w:rsidP="00792023">
      <w:pPr>
        <w:spacing w:after="0"/>
        <w:jc w:val="both"/>
        <w:rPr>
          <w:rFonts w:ascii="Times New Roman" w:hAnsi="Times New Roman"/>
          <w:sz w:val="24"/>
          <w:szCs w:val="24"/>
        </w:rPr>
      </w:pPr>
      <w:r w:rsidRPr="00792023">
        <w:rPr>
          <w:rFonts w:ascii="Times New Roman" w:hAnsi="Times New Roman"/>
          <w:sz w:val="24"/>
          <w:szCs w:val="24"/>
        </w:rPr>
        <w:t xml:space="preserve">Raport de specialitate  - Serviciul </w:t>
      </w:r>
      <w:r w:rsidR="00DB342F">
        <w:rPr>
          <w:rFonts w:ascii="Times New Roman" w:hAnsi="Times New Roman"/>
          <w:sz w:val="24"/>
          <w:szCs w:val="24"/>
        </w:rPr>
        <w:t>Juridic</w:t>
      </w:r>
    </w:p>
    <w:p w14:paraId="5AE511CD" w14:textId="77777777" w:rsidR="002E2EA3" w:rsidRPr="002E2EA3" w:rsidRDefault="000B0609" w:rsidP="000B0609">
      <w:pPr>
        <w:pStyle w:val="Listparagraf"/>
        <w:numPr>
          <w:ilvl w:val="0"/>
          <w:numId w:val="23"/>
        </w:numPr>
        <w:spacing w:after="0" w:line="240" w:lineRule="auto"/>
        <w:ind w:left="0" w:hanging="284"/>
        <w:jc w:val="both"/>
        <w:rPr>
          <w:rFonts w:ascii="Times New Roman" w:hAnsi="Times New Roman"/>
          <w:sz w:val="24"/>
          <w:szCs w:val="24"/>
        </w:rPr>
      </w:pPr>
      <w:r w:rsidRPr="000B0609">
        <w:rPr>
          <w:rFonts w:ascii="Times New Roman" w:hAnsi="Times New Roman"/>
          <w:b/>
          <w:bCs/>
          <w:sz w:val="24"/>
          <w:szCs w:val="24"/>
        </w:rPr>
        <w:t xml:space="preserve">Proiect de hotărâre privind darea în administrare a spațiilor în suprafață utilă cumulată de 63,15 mp situate în str. Nicolae Bălcescu nr. 12, mun. Adjud, CF 50614-C1, aparținând domeniului public al Municipiului Adjud către Inspectoratul General pentru situații de Urgență Anghel Saligny Vrancea – Secția de Pompieri Adjud </w:t>
      </w:r>
    </w:p>
    <w:p w14:paraId="10CB3A2D" w14:textId="35CB7F72" w:rsidR="000B0609" w:rsidRPr="000B0609" w:rsidRDefault="000B0609" w:rsidP="002E2EA3">
      <w:pPr>
        <w:pStyle w:val="Listparagraf"/>
        <w:spacing w:after="0" w:line="240" w:lineRule="auto"/>
        <w:ind w:left="0"/>
        <w:jc w:val="both"/>
        <w:rPr>
          <w:rFonts w:ascii="Times New Roman" w:hAnsi="Times New Roman"/>
          <w:sz w:val="24"/>
          <w:szCs w:val="24"/>
        </w:rPr>
      </w:pPr>
      <w:r w:rsidRPr="000B0609">
        <w:rPr>
          <w:rFonts w:ascii="Times New Roman" w:hAnsi="Times New Roman"/>
          <w:sz w:val="24"/>
          <w:szCs w:val="24"/>
        </w:rPr>
        <w:t>Inițiator – Primarul municipiului Adjud – ec. Nica George-Claudiu</w:t>
      </w:r>
    </w:p>
    <w:p w14:paraId="5F839BA6" w14:textId="77777777" w:rsidR="000B0609" w:rsidRPr="00792023" w:rsidRDefault="000B0609" w:rsidP="000B0609">
      <w:pPr>
        <w:spacing w:after="0"/>
        <w:jc w:val="both"/>
        <w:rPr>
          <w:rFonts w:ascii="Times New Roman" w:hAnsi="Times New Roman"/>
          <w:sz w:val="24"/>
          <w:szCs w:val="24"/>
        </w:rPr>
      </w:pPr>
      <w:r w:rsidRPr="00792023">
        <w:rPr>
          <w:rFonts w:ascii="Times New Roman" w:hAnsi="Times New Roman"/>
          <w:sz w:val="24"/>
          <w:szCs w:val="24"/>
        </w:rPr>
        <w:t>Proiectul de hotărâre este însoțit de – Expunere de motive</w:t>
      </w:r>
    </w:p>
    <w:p w14:paraId="56F71E33" w14:textId="77777777" w:rsidR="000B0609" w:rsidRPr="00792023" w:rsidRDefault="000B0609" w:rsidP="000B0609">
      <w:pPr>
        <w:spacing w:after="0"/>
        <w:jc w:val="both"/>
        <w:rPr>
          <w:rFonts w:ascii="Times New Roman" w:hAnsi="Times New Roman"/>
          <w:sz w:val="24"/>
          <w:szCs w:val="24"/>
        </w:rPr>
      </w:pPr>
      <w:r w:rsidRPr="00792023">
        <w:rPr>
          <w:rFonts w:ascii="Times New Roman" w:hAnsi="Times New Roman"/>
          <w:sz w:val="24"/>
          <w:szCs w:val="24"/>
        </w:rPr>
        <w:t>Raport de specialitate  - Serviciul Patrimoniu</w:t>
      </w:r>
    </w:p>
    <w:p w14:paraId="3E84B3C0" w14:textId="69C3AD89" w:rsidR="007B187F" w:rsidRPr="007B187F" w:rsidRDefault="007B187F" w:rsidP="00C33566">
      <w:pPr>
        <w:pStyle w:val="Listparagraf"/>
        <w:numPr>
          <w:ilvl w:val="0"/>
          <w:numId w:val="23"/>
        </w:numPr>
        <w:spacing w:after="0" w:line="240" w:lineRule="auto"/>
        <w:ind w:left="0" w:hanging="284"/>
        <w:jc w:val="both"/>
        <w:rPr>
          <w:rFonts w:ascii="Times New Roman" w:hAnsi="Times New Roman"/>
          <w:sz w:val="24"/>
          <w:szCs w:val="24"/>
        </w:rPr>
      </w:pPr>
      <w:r w:rsidRPr="007B187F">
        <w:rPr>
          <w:rFonts w:ascii="Times New Roman" w:hAnsi="Times New Roman"/>
          <w:b/>
          <w:bCs/>
          <w:sz w:val="24"/>
          <w:szCs w:val="24"/>
        </w:rPr>
        <w:t xml:space="preserve">Proiect de hotărâre privind </w:t>
      </w:r>
      <w:r>
        <w:rPr>
          <w:rFonts w:ascii="Times New Roman" w:hAnsi="Times New Roman"/>
          <w:b/>
          <w:bCs/>
          <w:sz w:val="24"/>
          <w:szCs w:val="24"/>
        </w:rPr>
        <w:t>rectificare bugetului local al Unității Administrativ Teritoriale Municipiul Adjud și al Listei de investiții cu finanțare de la bugetul local, pentru anul 2026</w:t>
      </w:r>
    </w:p>
    <w:p w14:paraId="4B139AE8" w14:textId="724790A3" w:rsidR="007B187F" w:rsidRPr="007B187F" w:rsidRDefault="007B187F" w:rsidP="007B187F">
      <w:pPr>
        <w:pStyle w:val="Listparagraf"/>
        <w:spacing w:after="0" w:line="240" w:lineRule="auto"/>
        <w:ind w:left="0"/>
        <w:jc w:val="both"/>
        <w:rPr>
          <w:rFonts w:ascii="Times New Roman" w:hAnsi="Times New Roman"/>
          <w:sz w:val="24"/>
          <w:szCs w:val="24"/>
        </w:rPr>
      </w:pPr>
      <w:r w:rsidRPr="007B187F">
        <w:rPr>
          <w:rFonts w:ascii="Times New Roman" w:hAnsi="Times New Roman"/>
          <w:sz w:val="24"/>
          <w:szCs w:val="24"/>
        </w:rPr>
        <w:t>Inițiator – Primarul municipiului Adjud – ec. Nica George-Claudiu</w:t>
      </w:r>
    </w:p>
    <w:p w14:paraId="4A2AA1A7" w14:textId="77777777" w:rsidR="007B187F" w:rsidRPr="00792023" w:rsidRDefault="007B187F" w:rsidP="007B187F">
      <w:pPr>
        <w:spacing w:after="0"/>
        <w:jc w:val="both"/>
        <w:rPr>
          <w:rFonts w:ascii="Times New Roman" w:hAnsi="Times New Roman"/>
          <w:sz w:val="24"/>
          <w:szCs w:val="24"/>
        </w:rPr>
      </w:pPr>
      <w:r w:rsidRPr="00792023">
        <w:rPr>
          <w:rFonts w:ascii="Times New Roman" w:hAnsi="Times New Roman"/>
          <w:sz w:val="24"/>
          <w:szCs w:val="24"/>
        </w:rPr>
        <w:t>Proiectul de hotărâre este însoțit de – Expunere de motive</w:t>
      </w:r>
    </w:p>
    <w:p w14:paraId="0ACE3D29" w14:textId="77777777" w:rsidR="007B187F" w:rsidRDefault="007B187F" w:rsidP="007B187F">
      <w:pPr>
        <w:spacing w:after="0"/>
        <w:jc w:val="both"/>
        <w:rPr>
          <w:rFonts w:ascii="Times New Roman" w:hAnsi="Times New Roman"/>
          <w:sz w:val="24"/>
          <w:szCs w:val="24"/>
        </w:rPr>
      </w:pPr>
      <w:r w:rsidRPr="00792023">
        <w:rPr>
          <w:rFonts w:ascii="Times New Roman" w:hAnsi="Times New Roman"/>
          <w:sz w:val="24"/>
          <w:szCs w:val="24"/>
        </w:rPr>
        <w:t xml:space="preserve">Raport de specialitate  - </w:t>
      </w:r>
      <w:r>
        <w:rPr>
          <w:rFonts w:ascii="Times New Roman" w:hAnsi="Times New Roman"/>
          <w:sz w:val="24"/>
          <w:szCs w:val="24"/>
        </w:rPr>
        <w:t>Direcția Economică</w:t>
      </w:r>
    </w:p>
    <w:p w14:paraId="250874FD" w14:textId="263DA778" w:rsidR="007B187F" w:rsidRPr="007B187F" w:rsidRDefault="007B187F" w:rsidP="007B187F">
      <w:pPr>
        <w:pStyle w:val="Frspaiere"/>
        <w:numPr>
          <w:ilvl w:val="0"/>
          <w:numId w:val="23"/>
        </w:numPr>
        <w:ind w:left="0"/>
        <w:jc w:val="both"/>
        <w:rPr>
          <w:b/>
          <w:bCs/>
        </w:rPr>
      </w:pPr>
      <w:r w:rsidRPr="007B187F">
        <w:rPr>
          <w:b/>
          <w:bCs/>
        </w:rPr>
        <w:t xml:space="preserve">Proiect de hotărâre privind modificarea si completarea Hotărârii Consiliului Local al  Municipiului Adjud nr. 107 din 03.09.2008 </w:t>
      </w:r>
      <w:r w:rsidRPr="007B187F">
        <w:rPr>
          <w:b/>
          <w:bCs/>
          <w:color w:val="000000"/>
        </w:rPr>
        <w:t xml:space="preserve"> </w:t>
      </w:r>
      <w:r w:rsidRPr="007B187F">
        <w:rPr>
          <w:b/>
          <w:bCs/>
        </w:rPr>
        <w:t>privind asocierea municipiului Adjud cu județul Vrancea si unitățile administrativ — teritoriale din acest județ în vederea constituirii Asociației de Dezvoltare Intercomunitară „Vrancea Curată" pentru dezvoltarea sistemului de management integrat at deșeurilor și extinderea infrastructurii în județul Vrancea</w:t>
      </w:r>
    </w:p>
    <w:p w14:paraId="507CD9A9" w14:textId="77777777" w:rsidR="007B187F" w:rsidRPr="007B187F" w:rsidRDefault="007B187F" w:rsidP="007B187F">
      <w:pPr>
        <w:pStyle w:val="Listparagraf"/>
        <w:spacing w:after="0" w:line="240" w:lineRule="auto"/>
        <w:ind w:left="0"/>
        <w:jc w:val="both"/>
        <w:rPr>
          <w:rFonts w:ascii="Times New Roman" w:hAnsi="Times New Roman"/>
          <w:sz w:val="24"/>
          <w:szCs w:val="24"/>
        </w:rPr>
      </w:pPr>
      <w:r w:rsidRPr="007B187F">
        <w:rPr>
          <w:rFonts w:ascii="Times New Roman" w:hAnsi="Times New Roman"/>
          <w:sz w:val="24"/>
          <w:szCs w:val="24"/>
        </w:rPr>
        <w:t>Inițiator – Primarul municipiului Adjud – ec. Nica George-Claudiu</w:t>
      </w:r>
    </w:p>
    <w:p w14:paraId="60B71ABC" w14:textId="77777777" w:rsidR="007B187F" w:rsidRPr="00792023" w:rsidRDefault="007B187F" w:rsidP="007B187F">
      <w:pPr>
        <w:spacing w:after="0"/>
        <w:jc w:val="both"/>
        <w:rPr>
          <w:rFonts w:ascii="Times New Roman" w:hAnsi="Times New Roman"/>
          <w:sz w:val="24"/>
          <w:szCs w:val="24"/>
        </w:rPr>
      </w:pPr>
      <w:r w:rsidRPr="00792023">
        <w:rPr>
          <w:rFonts w:ascii="Times New Roman" w:hAnsi="Times New Roman"/>
          <w:sz w:val="24"/>
          <w:szCs w:val="24"/>
        </w:rPr>
        <w:t>Proiectul de hotărâre este însoțit de – Expunere de motive</w:t>
      </w:r>
    </w:p>
    <w:p w14:paraId="6C2462A0" w14:textId="25212068" w:rsidR="007B187F" w:rsidRPr="00792023" w:rsidRDefault="007B187F" w:rsidP="007B187F">
      <w:pPr>
        <w:spacing w:after="0"/>
        <w:jc w:val="both"/>
        <w:rPr>
          <w:rFonts w:ascii="Times New Roman" w:hAnsi="Times New Roman"/>
          <w:sz w:val="24"/>
          <w:szCs w:val="24"/>
        </w:rPr>
      </w:pPr>
      <w:r w:rsidRPr="00792023">
        <w:rPr>
          <w:rFonts w:ascii="Times New Roman" w:hAnsi="Times New Roman"/>
          <w:sz w:val="24"/>
          <w:szCs w:val="24"/>
        </w:rPr>
        <w:t xml:space="preserve">Raport de specialitate  - </w:t>
      </w:r>
      <w:r>
        <w:rPr>
          <w:rFonts w:ascii="Times New Roman" w:hAnsi="Times New Roman"/>
          <w:sz w:val="24"/>
          <w:szCs w:val="24"/>
        </w:rPr>
        <w:t>Compartiment protecția mediului, protecția muncii și management integrat</w:t>
      </w:r>
    </w:p>
    <w:p w14:paraId="6BCB6171" w14:textId="4A499E8D" w:rsidR="007B187F" w:rsidRPr="007B187F" w:rsidRDefault="007B187F" w:rsidP="00004168">
      <w:pPr>
        <w:pStyle w:val="Frspaiere"/>
        <w:numPr>
          <w:ilvl w:val="0"/>
          <w:numId w:val="23"/>
        </w:numPr>
        <w:ind w:left="0"/>
        <w:jc w:val="both"/>
      </w:pPr>
      <w:r w:rsidRPr="007B187F">
        <w:rPr>
          <w:b/>
          <w:bCs/>
        </w:rPr>
        <w:t>Proiect de hotărâre privind avizarea documentației de atribuire a Contractului de delegare a gestiunii activității de colectare și transport a deșeurilor municipale și similare din ZONA 2, aprobată prin Hotărârea Consiliului Local nr. 30 din 26.02.2026, ca urmare a  divizării ZONEI 2 comasată în Zona 2 (42 UAT – uri ce prevede mecanismul de plată prin TAXĂ) și Zona 3 (3 UAT-uri ce prevede mecanismul de plata prin TARIF) și aprobarea mandatării cu mandat special a Asociației de Dezvoltare Intercomunitară ,,Vrancea Curată” să exercite, în numele și pe seama Unității Administrativ-Teritoriale Municipiul Adjud, delegarea gestiunii serviciului privind colectarea deșeurilor municipale și similare și transportul acestora la punctele/stațiile de transfer la nivelul Zonei 2, pentru proiectul ,,Sistem de Management Integrat al Deșeurilor în județul Vrancea”</w:t>
      </w:r>
    </w:p>
    <w:p w14:paraId="1497A334" w14:textId="1DD7685C" w:rsidR="007B187F" w:rsidRPr="007B187F" w:rsidRDefault="007B187F" w:rsidP="007B187F">
      <w:pPr>
        <w:pStyle w:val="Frspaiere"/>
        <w:jc w:val="both"/>
      </w:pPr>
      <w:r w:rsidRPr="007B187F">
        <w:t>Inițiator – Primarul municipiului Adjud – ec. Nica George-Claudiu</w:t>
      </w:r>
    </w:p>
    <w:p w14:paraId="185CC315" w14:textId="77777777" w:rsidR="007B187F" w:rsidRPr="00792023" w:rsidRDefault="007B187F" w:rsidP="007B187F">
      <w:pPr>
        <w:spacing w:after="0"/>
        <w:jc w:val="both"/>
        <w:rPr>
          <w:rFonts w:ascii="Times New Roman" w:hAnsi="Times New Roman"/>
          <w:sz w:val="24"/>
          <w:szCs w:val="24"/>
        </w:rPr>
      </w:pPr>
      <w:r w:rsidRPr="00792023">
        <w:rPr>
          <w:rFonts w:ascii="Times New Roman" w:hAnsi="Times New Roman"/>
          <w:sz w:val="24"/>
          <w:szCs w:val="24"/>
        </w:rPr>
        <w:t>Proiectul de hotărâre este însoțit de – Expunere de motive</w:t>
      </w:r>
    </w:p>
    <w:p w14:paraId="4A13CB0D" w14:textId="77777777" w:rsidR="007B187F" w:rsidRPr="00792023" w:rsidRDefault="007B187F" w:rsidP="007B187F">
      <w:pPr>
        <w:spacing w:after="0"/>
        <w:jc w:val="both"/>
        <w:rPr>
          <w:rFonts w:ascii="Times New Roman" w:hAnsi="Times New Roman"/>
          <w:sz w:val="24"/>
          <w:szCs w:val="24"/>
        </w:rPr>
      </w:pPr>
      <w:r w:rsidRPr="00792023">
        <w:rPr>
          <w:rFonts w:ascii="Times New Roman" w:hAnsi="Times New Roman"/>
          <w:sz w:val="24"/>
          <w:szCs w:val="24"/>
        </w:rPr>
        <w:t xml:space="preserve">Raport de specialitate  - </w:t>
      </w:r>
      <w:r>
        <w:rPr>
          <w:rFonts w:ascii="Times New Roman" w:hAnsi="Times New Roman"/>
          <w:sz w:val="24"/>
          <w:szCs w:val="24"/>
        </w:rPr>
        <w:t>Compartiment protecția mediului, protecția muncii și management integrat</w:t>
      </w:r>
    </w:p>
    <w:bookmarkEnd w:id="1"/>
    <w:p w14:paraId="544237A9" w14:textId="77777777" w:rsidR="004F0D8C" w:rsidRDefault="004F0D8C" w:rsidP="00302E3D">
      <w:pPr>
        <w:pStyle w:val="Frspaiere"/>
        <w:jc w:val="both"/>
      </w:pPr>
    </w:p>
    <w:p w14:paraId="17D6165F" w14:textId="77777777" w:rsidR="00E9163A" w:rsidRPr="004A1885" w:rsidRDefault="00E9163A" w:rsidP="00CA19FD">
      <w:pPr>
        <w:spacing w:after="0"/>
        <w:jc w:val="center"/>
        <w:rPr>
          <w:rFonts w:ascii="Times New Roman" w:hAnsi="Times New Roman"/>
          <w:sz w:val="24"/>
          <w:szCs w:val="24"/>
        </w:rPr>
      </w:pPr>
      <w:bookmarkStart w:id="3" w:name="_Hlk179790912"/>
      <w:bookmarkEnd w:id="2"/>
    </w:p>
    <w:bookmarkEnd w:id="0"/>
    <w:bookmarkEnd w:id="3"/>
    <w:p w14:paraId="4A0EB1E4" w14:textId="77777777" w:rsidR="00F86855" w:rsidRPr="004A1885" w:rsidRDefault="00F86855" w:rsidP="00CA19FD">
      <w:pPr>
        <w:spacing w:after="0"/>
        <w:jc w:val="center"/>
        <w:rPr>
          <w:rFonts w:ascii="Times New Roman" w:hAnsi="Times New Roman"/>
          <w:b/>
          <w:color w:val="000000"/>
          <w:sz w:val="24"/>
          <w:szCs w:val="24"/>
        </w:rPr>
      </w:pPr>
      <w:r w:rsidRPr="004A1885">
        <w:rPr>
          <w:rFonts w:ascii="Times New Roman" w:hAnsi="Times New Roman"/>
          <w:b/>
          <w:color w:val="000000"/>
          <w:sz w:val="24"/>
          <w:szCs w:val="24"/>
        </w:rPr>
        <w:t>PRIMAR,</w:t>
      </w:r>
    </w:p>
    <w:p w14:paraId="029BB324" w14:textId="22260005" w:rsidR="00B260C2" w:rsidRPr="00D14E62" w:rsidRDefault="00AA29D7" w:rsidP="00D14E62">
      <w:pPr>
        <w:spacing w:after="0"/>
        <w:jc w:val="center"/>
        <w:rPr>
          <w:rFonts w:ascii="Times New Roman" w:hAnsi="Times New Roman"/>
          <w:b/>
          <w:color w:val="000000"/>
          <w:sz w:val="24"/>
          <w:szCs w:val="24"/>
        </w:rPr>
      </w:pPr>
      <w:r w:rsidRPr="004A1885">
        <w:rPr>
          <w:rFonts w:ascii="Times New Roman" w:hAnsi="Times New Roman"/>
          <w:b/>
          <w:color w:val="000000"/>
          <w:sz w:val="24"/>
          <w:szCs w:val="24"/>
        </w:rPr>
        <w:t>E</w:t>
      </w:r>
      <w:r>
        <w:rPr>
          <w:rFonts w:ascii="Times New Roman" w:hAnsi="Times New Roman"/>
          <w:b/>
          <w:color w:val="000000"/>
          <w:sz w:val="24"/>
          <w:szCs w:val="24"/>
        </w:rPr>
        <w:t>C</w:t>
      </w:r>
      <w:r w:rsidRPr="004A1885">
        <w:rPr>
          <w:rFonts w:ascii="Times New Roman" w:hAnsi="Times New Roman"/>
          <w:b/>
          <w:color w:val="000000"/>
          <w:sz w:val="24"/>
          <w:szCs w:val="24"/>
        </w:rPr>
        <w:t>. N</w:t>
      </w:r>
      <w:r>
        <w:rPr>
          <w:rFonts w:ascii="Times New Roman" w:hAnsi="Times New Roman"/>
          <w:b/>
          <w:color w:val="000000"/>
          <w:sz w:val="24"/>
          <w:szCs w:val="24"/>
        </w:rPr>
        <w:t>ICA GEORGE-CLAUDIU</w:t>
      </w:r>
    </w:p>
    <w:sectPr w:rsidR="00B260C2" w:rsidRPr="00D14E62" w:rsidSect="006F6599">
      <w:headerReference w:type="default" r:id="rId8"/>
      <w:pgSz w:w="11906" w:h="16838"/>
      <w:pgMar w:top="851" w:right="851" w:bottom="85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2836C" w14:textId="77777777" w:rsidR="00AD4C70" w:rsidRDefault="00AD4C70" w:rsidP="00180D2B">
      <w:pPr>
        <w:spacing w:after="0" w:line="240" w:lineRule="auto"/>
      </w:pPr>
      <w:r>
        <w:separator/>
      </w:r>
    </w:p>
  </w:endnote>
  <w:endnote w:type="continuationSeparator" w:id="0">
    <w:p w14:paraId="27537BC7" w14:textId="77777777" w:rsidR="00AD4C70" w:rsidRDefault="00AD4C70" w:rsidP="00180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BF6A8" w14:textId="77777777" w:rsidR="00AD4C70" w:rsidRDefault="00AD4C70" w:rsidP="00180D2B">
      <w:pPr>
        <w:spacing w:after="0" w:line="240" w:lineRule="auto"/>
      </w:pPr>
      <w:r>
        <w:separator/>
      </w:r>
    </w:p>
  </w:footnote>
  <w:footnote w:type="continuationSeparator" w:id="0">
    <w:p w14:paraId="59F8C055" w14:textId="77777777" w:rsidR="00AD4C70" w:rsidRDefault="00AD4C70" w:rsidP="00180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42E" w14:textId="1483B267" w:rsidR="00180D2B" w:rsidRPr="00180D2B" w:rsidRDefault="00180D2B" w:rsidP="00180D2B">
    <w:pPr>
      <w:pStyle w:val="Antet"/>
      <w:ind w:left="-1134"/>
    </w:pPr>
    <w:r>
      <w:rPr>
        <w:noProof/>
      </w:rPr>
      <w:drawing>
        <wp:inline distT="0" distB="0" distL="0" distR="0" wp14:anchorId="1B5FD450" wp14:editId="5F251994">
          <wp:extent cx="7194384" cy="1577340"/>
          <wp:effectExtent l="0" t="0" r="698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238347" cy="15869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5DF60C10"/>
    <w:lvl w:ilvl="0" w:tplc="2CC853CE">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 w15:restartNumberingAfterBreak="0">
    <w:nsid w:val="053E5D12"/>
    <w:multiLevelType w:val="hybridMultilevel"/>
    <w:tmpl w:val="FBEAEC80"/>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2B43981"/>
    <w:multiLevelType w:val="hybridMultilevel"/>
    <w:tmpl w:val="702A56D4"/>
    <w:lvl w:ilvl="0" w:tplc="3D648AE2">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A82182D"/>
    <w:multiLevelType w:val="hybridMultilevel"/>
    <w:tmpl w:val="D2ACAE6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DEB3C57"/>
    <w:multiLevelType w:val="hybridMultilevel"/>
    <w:tmpl w:val="A1C8F0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16D68A6"/>
    <w:multiLevelType w:val="hybridMultilevel"/>
    <w:tmpl w:val="EFB0DB14"/>
    <w:lvl w:ilvl="0" w:tplc="45DA4DB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21177C1"/>
    <w:multiLevelType w:val="hybridMultilevel"/>
    <w:tmpl w:val="2C9E03EE"/>
    <w:lvl w:ilvl="0" w:tplc="2064F906">
      <w:start w:val="1"/>
      <w:numFmt w:val="decimal"/>
      <w:lvlText w:val="%1."/>
      <w:lvlJc w:val="left"/>
      <w:pPr>
        <w:ind w:left="1440" w:hanging="360"/>
      </w:pPr>
      <w:rPr>
        <w:rFonts w:ascii="Times New Roman" w:eastAsia="Calibri" w:hAnsi="Times New Roman" w:cs="Times New Roman"/>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11" w15:restartNumberingAfterBreak="0">
    <w:nsid w:val="398B513F"/>
    <w:multiLevelType w:val="hybridMultilevel"/>
    <w:tmpl w:val="B84CEC14"/>
    <w:lvl w:ilvl="0" w:tplc="A738977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529097E"/>
    <w:multiLevelType w:val="hybridMultilevel"/>
    <w:tmpl w:val="124675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CDF5D08"/>
    <w:multiLevelType w:val="hybridMultilevel"/>
    <w:tmpl w:val="91E6C822"/>
    <w:lvl w:ilvl="0" w:tplc="7E16902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67B377A"/>
    <w:multiLevelType w:val="hybridMultilevel"/>
    <w:tmpl w:val="B000A424"/>
    <w:lvl w:ilvl="0" w:tplc="7916AE28">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D563120"/>
    <w:multiLevelType w:val="hybridMultilevel"/>
    <w:tmpl w:val="E57AF4C0"/>
    <w:lvl w:ilvl="0" w:tplc="F1283662">
      <w:start w:val="1"/>
      <w:numFmt w:val="decimal"/>
      <w:lvlText w:val="%1."/>
      <w:lvlJc w:val="left"/>
      <w:pPr>
        <w:ind w:left="714" w:hanging="360"/>
      </w:pPr>
      <w:rPr>
        <w:rFonts w:ascii="Times New Roman" w:eastAsia="Times New Roman" w:hAnsi="Times New Roman" w:cs="Times New Roman"/>
        <w:b/>
        <w:bCs/>
      </w:rPr>
    </w:lvl>
    <w:lvl w:ilvl="1" w:tplc="04180019" w:tentative="1">
      <w:start w:val="1"/>
      <w:numFmt w:val="lowerLetter"/>
      <w:lvlText w:val="%2."/>
      <w:lvlJc w:val="left"/>
      <w:pPr>
        <w:ind w:left="1794" w:hanging="360"/>
      </w:pPr>
    </w:lvl>
    <w:lvl w:ilvl="2" w:tplc="0418001B" w:tentative="1">
      <w:start w:val="1"/>
      <w:numFmt w:val="lowerRoman"/>
      <w:lvlText w:val="%3."/>
      <w:lvlJc w:val="right"/>
      <w:pPr>
        <w:ind w:left="2514" w:hanging="180"/>
      </w:pPr>
    </w:lvl>
    <w:lvl w:ilvl="3" w:tplc="0418000F" w:tentative="1">
      <w:start w:val="1"/>
      <w:numFmt w:val="decimal"/>
      <w:lvlText w:val="%4."/>
      <w:lvlJc w:val="left"/>
      <w:pPr>
        <w:ind w:left="3234" w:hanging="360"/>
      </w:pPr>
    </w:lvl>
    <w:lvl w:ilvl="4" w:tplc="04180019" w:tentative="1">
      <w:start w:val="1"/>
      <w:numFmt w:val="lowerLetter"/>
      <w:lvlText w:val="%5."/>
      <w:lvlJc w:val="left"/>
      <w:pPr>
        <w:ind w:left="3954" w:hanging="360"/>
      </w:pPr>
    </w:lvl>
    <w:lvl w:ilvl="5" w:tplc="0418001B" w:tentative="1">
      <w:start w:val="1"/>
      <w:numFmt w:val="lowerRoman"/>
      <w:lvlText w:val="%6."/>
      <w:lvlJc w:val="right"/>
      <w:pPr>
        <w:ind w:left="4674" w:hanging="180"/>
      </w:pPr>
    </w:lvl>
    <w:lvl w:ilvl="6" w:tplc="0418000F" w:tentative="1">
      <w:start w:val="1"/>
      <w:numFmt w:val="decimal"/>
      <w:lvlText w:val="%7."/>
      <w:lvlJc w:val="left"/>
      <w:pPr>
        <w:ind w:left="5394" w:hanging="360"/>
      </w:pPr>
    </w:lvl>
    <w:lvl w:ilvl="7" w:tplc="04180019" w:tentative="1">
      <w:start w:val="1"/>
      <w:numFmt w:val="lowerLetter"/>
      <w:lvlText w:val="%8."/>
      <w:lvlJc w:val="left"/>
      <w:pPr>
        <w:ind w:left="6114" w:hanging="360"/>
      </w:pPr>
    </w:lvl>
    <w:lvl w:ilvl="8" w:tplc="0418001B" w:tentative="1">
      <w:start w:val="1"/>
      <w:numFmt w:val="lowerRoman"/>
      <w:lvlText w:val="%9."/>
      <w:lvlJc w:val="right"/>
      <w:pPr>
        <w:ind w:left="6834" w:hanging="180"/>
      </w:pPr>
    </w:lvl>
  </w:abstractNum>
  <w:abstractNum w:abstractNumId="19"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179667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177209">
    <w:abstractNumId w:val="4"/>
  </w:num>
  <w:num w:numId="3" w16cid:durableId="2070377839">
    <w:abstractNumId w:val="18"/>
  </w:num>
  <w:num w:numId="4" w16cid:durableId="399333582">
    <w:abstractNumId w:val="17"/>
  </w:num>
  <w:num w:numId="5" w16cid:durableId="1871062627">
    <w:abstractNumId w:val="15"/>
  </w:num>
  <w:num w:numId="6" w16cid:durableId="1408110509">
    <w:abstractNumId w:val="5"/>
  </w:num>
  <w:num w:numId="7" w16cid:durableId="2005618293">
    <w:abstractNumId w:val="10"/>
  </w:num>
  <w:num w:numId="8" w16cid:durableId="1523856779">
    <w:abstractNumId w:val="0"/>
  </w:num>
  <w:num w:numId="9" w16cid:durableId="2053193322">
    <w:abstractNumId w:val="4"/>
  </w:num>
  <w:num w:numId="10" w16cid:durableId="8721563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8457207">
    <w:abstractNumId w:val="14"/>
  </w:num>
  <w:num w:numId="12" w16cid:durableId="1451894415">
    <w:abstractNumId w:val="12"/>
  </w:num>
  <w:num w:numId="13" w16cid:durableId="1870676895">
    <w:abstractNumId w:val="8"/>
  </w:num>
  <w:num w:numId="14" w16cid:durableId="72095305">
    <w:abstractNumId w:val="11"/>
  </w:num>
  <w:num w:numId="15" w16cid:durableId="1394311147">
    <w:abstractNumId w:val="14"/>
  </w:num>
  <w:num w:numId="16" w16cid:durableId="429351594">
    <w:abstractNumId w:val="1"/>
  </w:num>
  <w:num w:numId="17" w16cid:durableId="2033870758">
    <w:abstractNumId w:val="16"/>
  </w:num>
  <w:num w:numId="18" w16cid:durableId="2095934241">
    <w:abstractNumId w:val="9"/>
  </w:num>
  <w:num w:numId="19" w16cid:durableId="1299068857">
    <w:abstractNumId w:val="2"/>
  </w:num>
  <w:num w:numId="20" w16cid:durableId="1657760351">
    <w:abstractNumId w:val="19"/>
  </w:num>
  <w:num w:numId="21" w16cid:durableId="124548743">
    <w:abstractNumId w:val="7"/>
  </w:num>
  <w:num w:numId="22" w16cid:durableId="922029946">
    <w:abstractNumId w:val="6"/>
  </w:num>
  <w:num w:numId="23" w16cid:durableId="9110462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D2B"/>
    <w:rsid w:val="000055A1"/>
    <w:rsid w:val="0000607D"/>
    <w:rsid w:val="000119FC"/>
    <w:rsid w:val="00015258"/>
    <w:rsid w:val="000260E4"/>
    <w:rsid w:val="00042801"/>
    <w:rsid w:val="000434A6"/>
    <w:rsid w:val="00046552"/>
    <w:rsid w:val="00046B53"/>
    <w:rsid w:val="00051E54"/>
    <w:rsid w:val="00052147"/>
    <w:rsid w:val="00052FA0"/>
    <w:rsid w:val="00054AC9"/>
    <w:rsid w:val="00056604"/>
    <w:rsid w:val="00057B2D"/>
    <w:rsid w:val="0006744E"/>
    <w:rsid w:val="000707BF"/>
    <w:rsid w:val="000733E0"/>
    <w:rsid w:val="00073FD5"/>
    <w:rsid w:val="000743D3"/>
    <w:rsid w:val="00076741"/>
    <w:rsid w:val="00081934"/>
    <w:rsid w:val="00082373"/>
    <w:rsid w:val="00082D06"/>
    <w:rsid w:val="00083720"/>
    <w:rsid w:val="00084204"/>
    <w:rsid w:val="0008481D"/>
    <w:rsid w:val="00091105"/>
    <w:rsid w:val="000940CC"/>
    <w:rsid w:val="00095806"/>
    <w:rsid w:val="000972EA"/>
    <w:rsid w:val="000A0AF7"/>
    <w:rsid w:val="000A4F4C"/>
    <w:rsid w:val="000A61C5"/>
    <w:rsid w:val="000B0609"/>
    <w:rsid w:val="000B17B1"/>
    <w:rsid w:val="000B1CF9"/>
    <w:rsid w:val="000B776B"/>
    <w:rsid w:val="000C4C11"/>
    <w:rsid w:val="000D45A0"/>
    <w:rsid w:val="000E02A9"/>
    <w:rsid w:val="000E6856"/>
    <w:rsid w:val="000E69D9"/>
    <w:rsid w:val="000E71A6"/>
    <w:rsid w:val="000F11E7"/>
    <w:rsid w:val="000F1671"/>
    <w:rsid w:val="00102A48"/>
    <w:rsid w:val="00102ACF"/>
    <w:rsid w:val="0010442A"/>
    <w:rsid w:val="001070C4"/>
    <w:rsid w:val="00107251"/>
    <w:rsid w:val="001136B2"/>
    <w:rsid w:val="0012096A"/>
    <w:rsid w:val="00123F82"/>
    <w:rsid w:val="0013336E"/>
    <w:rsid w:val="001470D1"/>
    <w:rsid w:val="0015136C"/>
    <w:rsid w:val="00154A4F"/>
    <w:rsid w:val="00155142"/>
    <w:rsid w:val="001573C3"/>
    <w:rsid w:val="0016484E"/>
    <w:rsid w:val="001724A0"/>
    <w:rsid w:val="001748C9"/>
    <w:rsid w:val="00180D2B"/>
    <w:rsid w:val="00182ABB"/>
    <w:rsid w:val="00183D0A"/>
    <w:rsid w:val="00192A12"/>
    <w:rsid w:val="00192C7B"/>
    <w:rsid w:val="00195E1D"/>
    <w:rsid w:val="00196A3A"/>
    <w:rsid w:val="00196F61"/>
    <w:rsid w:val="001A72E5"/>
    <w:rsid w:val="001B19FC"/>
    <w:rsid w:val="001B3077"/>
    <w:rsid w:val="001B368F"/>
    <w:rsid w:val="001B4762"/>
    <w:rsid w:val="001C0417"/>
    <w:rsid w:val="001C1538"/>
    <w:rsid w:val="001C24B0"/>
    <w:rsid w:val="001C28F6"/>
    <w:rsid w:val="001C63C6"/>
    <w:rsid w:val="001C6FB4"/>
    <w:rsid w:val="001D01B8"/>
    <w:rsid w:val="001D2709"/>
    <w:rsid w:val="001D49D3"/>
    <w:rsid w:val="001D4F1B"/>
    <w:rsid w:val="001E1269"/>
    <w:rsid w:val="001E7A87"/>
    <w:rsid w:val="001F09E5"/>
    <w:rsid w:val="001F306C"/>
    <w:rsid w:val="001F48F7"/>
    <w:rsid w:val="001F650E"/>
    <w:rsid w:val="001F7525"/>
    <w:rsid w:val="001F788F"/>
    <w:rsid w:val="002108FB"/>
    <w:rsid w:val="002119A0"/>
    <w:rsid w:val="00223535"/>
    <w:rsid w:val="0023180A"/>
    <w:rsid w:val="00236BD0"/>
    <w:rsid w:val="00244A99"/>
    <w:rsid w:val="00247FDD"/>
    <w:rsid w:val="002708CB"/>
    <w:rsid w:val="00273FBE"/>
    <w:rsid w:val="00274EA3"/>
    <w:rsid w:val="00282550"/>
    <w:rsid w:val="00282D96"/>
    <w:rsid w:val="00287E19"/>
    <w:rsid w:val="0029399F"/>
    <w:rsid w:val="00296376"/>
    <w:rsid w:val="002965E9"/>
    <w:rsid w:val="002A1216"/>
    <w:rsid w:val="002A230C"/>
    <w:rsid w:val="002A3E64"/>
    <w:rsid w:val="002A734B"/>
    <w:rsid w:val="002B557C"/>
    <w:rsid w:val="002B7DBE"/>
    <w:rsid w:val="002C05A2"/>
    <w:rsid w:val="002C131C"/>
    <w:rsid w:val="002D1DA2"/>
    <w:rsid w:val="002D2669"/>
    <w:rsid w:val="002D61BB"/>
    <w:rsid w:val="002D7BC7"/>
    <w:rsid w:val="002E0B4B"/>
    <w:rsid w:val="002E15B1"/>
    <w:rsid w:val="002E2EA3"/>
    <w:rsid w:val="002E49CF"/>
    <w:rsid w:val="002E5E85"/>
    <w:rsid w:val="00300765"/>
    <w:rsid w:val="003017A4"/>
    <w:rsid w:val="00302E3D"/>
    <w:rsid w:val="00304A6F"/>
    <w:rsid w:val="0030619A"/>
    <w:rsid w:val="003141EC"/>
    <w:rsid w:val="00315301"/>
    <w:rsid w:val="00317CE8"/>
    <w:rsid w:val="00323114"/>
    <w:rsid w:val="00323CFA"/>
    <w:rsid w:val="0033275F"/>
    <w:rsid w:val="00336F72"/>
    <w:rsid w:val="003422BE"/>
    <w:rsid w:val="003535C0"/>
    <w:rsid w:val="003560B0"/>
    <w:rsid w:val="00362F2C"/>
    <w:rsid w:val="003634AC"/>
    <w:rsid w:val="00371C98"/>
    <w:rsid w:val="00377E0C"/>
    <w:rsid w:val="0038122E"/>
    <w:rsid w:val="003A4ACC"/>
    <w:rsid w:val="003B6670"/>
    <w:rsid w:val="003C1A27"/>
    <w:rsid w:val="003C2ED1"/>
    <w:rsid w:val="003C7425"/>
    <w:rsid w:val="003D28FA"/>
    <w:rsid w:val="003D55B4"/>
    <w:rsid w:val="003E6212"/>
    <w:rsid w:val="003F3BB7"/>
    <w:rsid w:val="003F525D"/>
    <w:rsid w:val="003F57D4"/>
    <w:rsid w:val="003F789E"/>
    <w:rsid w:val="00410406"/>
    <w:rsid w:val="00410EA0"/>
    <w:rsid w:val="00412C7B"/>
    <w:rsid w:val="004220EE"/>
    <w:rsid w:val="004300B5"/>
    <w:rsid w:val="004335E8"/>
    <w:rsid w:val="00435DD5"/>
    <w:rsid w:val="0045391B"/>
    <w:rsid w:val="0045558E"/>
    <w:rsid w:val="0046249E"/>
    <w:rsid w:val="00462E5E"/>
    <w:rsid w:val="00463712"/>
    <w:rsid w:val="00465125"/>
    <w:rsid w:val="00465580"/>
    <w:rsid w:val="00465CEC"/>
    <w:rsid w:val="00472EB7"/>
    <w:rsid w:val="00477296"/>
    <w:rsid w:val="00481602"/>
    <w:rsid w:val="004869D2"/>
    <w:rsid w:val="00487BD1"/>
    <w:rsid w:val="00490744"/>
    <w:rsid w:val="004947AD"/>
    <w:rsid w:val="004959D9"/>
    <w:rsid w:val="00496B17"/>
    <w:rsid w:val="004A2C4F"/>
    <w:rsid w:val="004A6F39"/>
    <w:rsid w:val="004B374B"/>
    <w:rsid w:val="004B6D4D"/>
    <w:rsid w:val="004B7FE3"/>
    <w:rsid w:val="004C284B"/>
    <w:rsid w:val="004D1072"/>
    <w:rsid w:val="004D4544"/>
    <w:rsid w:val="004D469A"/>
    <w:rsid w:val="004D49CD"/>
    <w:rsid w:val="004D7143"/>
    <w:rsid w:val="004E7985"/>
    <w:rsid w:val="004E7B5C"/>
    <w:rsid w:val="004E7F99"/>
    <w:rsid w:val="004F0224"/>
    <w:rsid w:val="004F0923"/>
    <w:rsid w:val="004F0D8C"/>
    <w:rsid w:val="00502406"/>
    <w:rsid w:val="00502CE7"/>
    <w:rsid w:val="0050370F"/>
    <w:rsid w:val="00503CED"/>
    <w:rsid w:val="0050792B"/>
    <w:rsid w:val="00510166"/>
    <w:rsid w:val="00526D86"/>
    <w:rsid w:val="00543883"/>
    <w:rsid w:val="00546A78"/>
    <w:rsid w:val="005566FB"/>
    <w:rsid w:val="00560C65"/>
    <w:rsid w:val="0056613C"/>
    <w:rsid w:val="005728D8"/>
    <w:rsid w:val="005771F9"/>
    <w:rsid w:val="0058144F"/>
    <w:rsid w:val="00582EBC"/>
    <w:rsid w:val="00586143"/>
    <w:rsid w:val="0059078C"/>
    <w:rsid w:val="005908AC"/>
    <w:rsid w:val="00594039"/>
    <w:rsid w:val="005961ED"/>
    <w:rsid w:val="0059790B"/>
    <w:rsid w:val="005A0F0C"/>
    <w:rsid w:val="005A2962"/>
    <w:rsid w:val="005B092D"/>
    <w:rsid w:val="005B0F17"/>
    <w:rsid w:val="005B3906"/>
    <w:rsid w:val="005B39FF"/>
    <w:rsid w:val="005B4622"/>
    <w:rsid w:val="005B7CA3"/>
    <w:rsid w:val="005C6409"/>
    <w:rsid w:val="005D11FF"/>
    <w:rsid w:val="005D4F2E"/>
    <w:rsid w:val="005D62C1"/>
    <w:rsid w:val="005D6413"/>
    <w:rsid w:val="005E2E15"/>
    <w:rsid w:val="005E3E37"/>
    <w:rsid w:val="005E4719"/>
    <w:rsid w:val="005F2888"/>
    <w:rsid w:val="005F2D45"/>
    <w:rsid w:val="005F7104"/>
    <w:rsid w:val="006047C1"/>
    <w:rsid w:val="00606EDA"/>
    <w:rsid w:val="00614B78"/>
    <w:rsid w:val="006159E2"/>
    <w:rsid w:val="00620CD1"/>
    <w:rsid w:val="006213DA"/>
    <w:rsid w:val="0062791E"/>
    <w:rsid w:val="00633926"/>
    <w:rsid w:val="006351A7"/>
    <w:rsid w:val="00635328"/>
    <w:rsid w:val="00635961"/>
    <w:rsid w:val="006365D4"/>
    <w:rsid w:val="0063696C"/>
    <w:rsid w:val="00637042"/>
    <w:rsid w:val="00640BFD"/>
    <w:rsid w:val="00641B46"/>
    <w:rsid w:val="006522D2"/>
    <w:rsid w:val="00663D77"/>
    <w:rsid w:val="00665060"/>
    <w:rsid w:val="00670B72"/>
    <w:rsid w:val="00672A12"/>
    <w:rsid w:val="00673D72"/>
    <w:rsid w:val="00673EBB"/>
    <w:rsid w:val="00681CCD"/>
    <w:rsid w:val="0068210A"/>
    <w:rsid w:val="0068272B"/>
    <w:rsid w:val="0068345E"/>
    <w:rsid w:val="0069280D"/>
    <w:rsid w:val="006A0886"/>
    <w:rsid w:val="006A3603"/>
    <w:rsid w:val="006A4DB5"/>
    <w:rsid w:val="006A7988"/>
    <w:rsid w:val="006B1358"/>
    <w:rsid w:val="006C5194"/>
    <w:rsid w:val="006C5F78"/>
    <w:rsid w:val="006C6E20"/>
    <w:rsid w:val="006D3E9D"/>
    <w:rsid w:val="006E0E42"/>
    <w:rsid w:val="006E55B7"/>
    <w:rsid w:val="006E5C82"/>
    <w:rsid w:val="006F025C"/>
    <w:rsid w:val="006F1EFA"/>
    <w:rsid w:val="006F6599"/>
    <w:rsid w:val="006F66B3"/>
    <w:rsid w:val="007062B7"/>
    <w:rsid w:val="007167C8"/>
    <w:rsid w:val="0071682D"/>
    <w:rsid w:val="007170E0"/>
    <w:rsid w:val="00721F7E"/>
    <w:rsid w:val="00722733"/>
    <w:rsid w:val="00726087"/>
    <w:rsid w:val="00730ECB"/>
    <w:rsid w:val="00730F34"/>
    <w:rsid w:val="00735B90"/>
    <w:rsid w:val="00742EB5"/>
    <w:rsid w:val="00743394"/>
    <w:rsid w:val="00745077"/>
    <w:rsid w:val="007532F8"/>
    <w:rsid w:val="007545D3"/>
    <w:rsid w:val="007562B7"/>
    <w:rsid w:val="00760098"/>
    <w:rsid w:val="00760284"/>
    <w:rsid w:val="00763C9F"/>
    <w:rsid w:val="007675A4"/>
    <w:rsid w:val="00770C7A"/>
    <w:rsid w:val="00772214"/>
    <w:rsid w:val="00772E21"/>
    <w:rsid w:val="007733D4"/>
    <w:rsid w:val="00776060"/>
    <w:rsid w:val="00776A51"/>
    <w:rsid w:val="007772A0"/>
    <w:rsid w:val="00782ABD"/>
    <w:rsid w:val="00784032"/>
    <w:rsid w:val="0078522E"/>
    <w:rsid w:val="00790A36"/>
    <w:rsid w:val="00790BF4"/>
    <w:rsid w:val="00792023"/>
    <w:rsid w:val="0079260E"/>
    <w:rsid w:val="007934FE"/>
    <w:rsid w:val="007A047F"/>
    <w:rsid w:val="007A07AB"/>
    <w:rsid w:val="007A207D"/>
    <w:rsid w:val="007A41B1"/>
    <w:rsid w:val="007A48F1"/>
    <w:rsid w:val="007A5C88"/>
    <w:rsid w:val="007A7FE8"/>
    <w:rsid w:val="007B1084"/>
    <w:rsid w:val="007B187F"/>
    <w:rsid w:val="007C1B31"/>
    <w:rsid w:val="007C5F73"/>
    <w:rsid w:val="007D1F6E"/>
    <w:rsid w:val="007D47C3"/>
    <w:rsid w:val="007E3210"/>
    <w:rsid w:val="007F03FF"/>
    <w:rsid w:val="007F2987"/>
    <w:rsid w:val="007F380B"/>
    <w:rsid w:val="007F4F6C"/>
    <w:rsid w:val="007F75EB"/>
    <w:rsid w:val="00800E12"/>
    <w:rsid w:val="00802C64"/>
    <w:rsid w:val="00803658"/>
    <w:rsid w:val="008074E4"/>
    <w:rsid w:val="00814A17"/>
    <w:rsid w:val="00815AB2"/>
    <w:rsid w:val="00815B45"/>
    <w:rsid w:val="00821655"/>
    <w:rsid w:val="00825660"/>
    <w:rsid w:val="008259D2"/>
    <w:rsid w:val="008275E2"/>
    <w:rsid w:val="00832568"/>
    <w:rsid w:val="00832A08"/>
    <w:rsid w:val="00836104"/>
    <w:rsid w:val="008401E9"/>
    <w:rsid w:val="00842DEE"/>
    <w:rsid w:val="008430C2"/>
    <w:rsid w:val="008443A3"/>
    <w:rsid w:val="008451EB"/>
    <w:rsid w:val="00851C93"/>
    <w:rsid w:val="00853F72"/>
    <w:rsid w:val="008608C0"/>
    <w:rsid w:val="00864095"/>
    <w:rsid w:val="00865D43"/>
    <w:rsid w:val="00866766"/>
    <w:rsid w:val="00874E52"/>
    <w:rsid w:val="00875F4E"/>
    <w:rsid w:val="008777B8"/>
    <w:rsid w:val="00882436"/>
    <w:rsid w:val="0088465A"/>
    <w:rsid w:val="00886BDE"/>
    <w:rsid w:val="00887507"/>
    <w:rsid w:val="008925B5"/>
    <w:rsid w:val="008952DF"/>
    <w:rsid w:val="008958DE"/>
    <w:rsid w:val="008A1A83"/>
    <w:rsid w:val="008A1C8E"/>
    <w:rsid w:val="008A1DEB"/>
    <w:rsid w:val="008B17D5"/>
    <w:rsid w:val="008B423D"/>
    <w:rsid w:val="008B70B7"/>
    <w:rsid w:val="008C260F"/>
    <w:rsid w:val="008C375F"/>
    <w:rsid w:val="008C59B4"/>
    <w:rsid w:val="008C5ACA"/>
    <w:rsid w:val="008C7A66"/>
    <w:rsid w:val="008D3E61"/>
    <w:rsid w:val="008D5FBC"/>
    <w:rsid w:val="008E3BB5"/>
    <w:rsid w:val="008E7DCE"/>
    <w:rsid w:val="008F4387"/>
    <w:rsid w:val="00902D6D"/>
    <w:rsid w:val="00907743"/>
    <w:rsid w:val="00911881"/>
    <w:rsid w:val="00917FAB"/>
    <w:rsid w:val="00921040"/>
    <w:rsid w:val="0092170C"/>
    <w:rsid w:val="00921976"/>
    <w:rsid w:val="0092768A"/>
    <w:rsid w:val="00927AE6"/>
    <w:rsid w:val="00927B4D"/>
    <w:rsid w:val="009309E6"/>
    <w:rsid w:val="00931DFC"/>
    <w:rsid w:val="0093504D"/>
    <w:rsid w:val="0094361C"/>
    <w:rsid w:val="00945198"/>
    <w:rsid w:val="00955E1C"/>
    <w:rsid w:val="009610DE"/>
    <w:rsid w:val="0096206E"/>
    <w:rsid w:val="00962AE8"/>
    <w:rsid w:val="00965272"/>
    <w:rsid w:val="00965732"/>
    <w:rsid w:val="00966658"/>
    <w:rsid w:val="009751CA"/>
    <w:rsid w:val="0097640B"/>
    <w:rsid w:val="0099130C"/>
    <w:rsid w:val="009917FC"/>
    <w:rsid w:val="009A2E87"/>
    <w:rsid w:val="009A5C80"/>
    <w:rsid w:val="009A7D7B"/>
    <w:rsid w:val="009B360A"/>
    <w:rsid w:val="009C0095"/>
    <w:rsid w:val="009C3892"/>
    <w:rsid w:val="009C6348"/>
    <w:rsid w:val="009C72E9"/>
    <w:rsid w:val="009C7444"/>
    <w:rsid w:val="009C7A98"/>
    <w:rsid w:val="009E2006"/>
    <w:rsid w:val="009E26A7"/>
    <w:rsid w:val="009E4224"/>
    <w:rsid w:val="009E5ED1"/>
    <w:rsid w:val="009E6E54"/>
    <w:rsid w:val="009E79D7"/>
    <w:rsid w:val="009F116E"/>
    <w:rsid w:val="009F3290"/>
    <w:rsid w:val="00A04031"/>
    <w:rsid w:val="00A0623D"/>
    <w:rsid w:val="00A0628E"/>
    <w:rsid w:val="00A06A33"/>
    <w:rsid w:val="00A10222"/>
    <w:rsid w:val="00A1657F"/>
    <w:rsid w:val="00A20F06"/>
    <w:rsid w:val="00A24B57"/>
    <w:rsid w:val="00A25D68"/>
    <w:rsid w:val="00A279DC"/>
    <w:rsid w:val="00A34C99"/>
    <w:rsid w:val="00A41280"/>
    <w:rsid w:val="00A42DF7"/>
    <w:rsid w:val="00A44575"/>
    <w:rsid w:val="00A520F1"/>
    <w:rsid w:val="00A53E07"/>
    <w:rsid w:val="00A53F8E"/>
    <w:rsid w:val="00A57060"/>
    <w:rsid w:val="00A63041"/>
    <w:rsid w:val="00A63937"/>
    <w:rsid w:val="00A70F5F"/>
    <w:rsid w:val="00A80810"/>
    <w:rsid w:val="00A826E4"/>
    <w:rsid w:val="00A90A9E"/>
    <w:rsid w:val="00A91943"/>
    <w:rsid w:val="00A937E3"/>
    <w:rsid w:val="00AA29D7"/>
    <w:rsid w:val="00AB01A6"/>
    <w:rsid w:val="00AB191A"/>
    <w:rsid w:val="00AB4B03"/>
    <w:rsid w:val="00AB50A6"/>
    <w:rsid w:val="00AB5E85"/>
    <w:rsid w:val="00AC27B2"/>
    <w:rsid w:val="00AC3217"/>
    <w:rsid w:val="00AD35B2"/>
    <w:rsid w:val="00AD4C70"/>
    <w:rsid w:val="00AD67C9"/>
    <w:rsid w:val="00AE4A33"/>
    <w:rsid w:val="00AE5AA8"/>
    <w:rsid w:val="00AE7F67"/>
    <w:rsid w:val="00AF33C2"/>
    <w:rsid w:val="00AF517E"/>
    <w:rsid w:val="00AF5BFC"/>
    <w:rsid w:val="00AF6D9E"/>
    <w:rsid w:val="00AF6FCA"/>
    <w:rsid w:val="00AF7982"/>
    <w:rsid w:val="00AF7EB1"/>
    <w:rsid w:val="00B02184"/>
    <w:rsid w:val="00B02DD0"/>
    <w:rsid w:val="00B058BE"/>
    <w:rsid w:val="00B05B13"/>
    <w:rsid w:val="00B11656"/>
    <w:rsid w:val="00B11EB2"/>
    <w:rsid w:val="00B153FF"/>
    <w:rsid w:val="00B213D9"/>
    <w:rsid w:val="00B236E2"/>
    <w:rsid w:val="00B24C83"/>
    <w:rsid w:val="00B260C2"/>
    <w:rsid w:val="00B47DAC"/>
    <w:rsid w:val="00B5301D"/>
    <w:rsid w:val="00B61EF3"/>
    <w:rsid w:val="00B631FC"/>
    <w:rsid w:val="00B651B0"/>
    <w:rsid w:val="00B66AF9"/>
    <w:rsid w:val="00B7436C"/>
    <w:rsid w:val="00B7692D"/>
    <w:rsid w:val="00B8612A"/>
    <w:rsid w:val="00B90AD8"/>
    <w:rsid w:val="00B9242F"/>
    <w:rsid w:val="00B96DD2"/>
    <w:rsid w:val="00BA0C06"/>
    <w:rsid w:val="00BA371D"/>
    <w:rsid w:val="00BA5127"/>
    <w:rsid w:val="00BA51CD"/>
    <w:rsid w:val="00BA6620"/>
    <w:rsid w:val="00BB2811"/>
    <w:rsid w:val="00BB42CB"/>
    <w:rsid w:val="00BC345A"/>
    <w:rsid w:val="00BC6061"/>
    <w:rsid w:val="00BD1410"/>
    <w:rsid w:val="00BD304D"/>
    <w:rsid w:val="00BD64C1"/>
    <w:rsid w:val="00BE02C7"/>
    <w:rsid w:val="00BF04D4"/>
    <w:rsid w:val="00BF36BC"/>
    <w:rsid w:val="00BF6DE6"/>
    <w:rsid w:val="00C0010A"/>
    <w:rsid w:val="00C03698"/>
    <w:rsid w:val="00C04B17"/>
    <w:rsid w:val="00C230DF"/>
    <w:rsid w:val="00C23667"/>
    <w:rsid w:val="00C2682F"/>
    <w:rsid w:val="00C27AEC"/>
    <w:rsid w:val="00C35A49"/>
    <w:rsid w:val="00C37FC7"/>
    <w:rsid w:val="00C42BA5"/>
    <w:rsid w:val="00C56AA9"/>
    <w:rsid w:val="00C5718E"/>
    <w:rsid w:val="00C57C48"/>
    <w:rsid w:val="00C60D02"/>
    <w:rsid w:val="00C6273D"/>
    <w:rsid w:val="00C64493"/>
    <w:rsid w:val="00C67C25"/>
    <w:rsid w:val="00C725E8"/>
    <w:rsid w:val="00C74584"/>
    <w:rsid w:val="00C74F11"/>
    <w:rsid w:val="00C74F91"/>
    <w:rsid w:val="00C7536C"/>
    <w:rsid w:val="00C75B45"/>
    <w:rsid w:val="00C80A80"/>
    <w:rsid w:val="00C820DE"/>
    <w:rsid w:val="00CA19FD"/>
    <w:rsid w:val="00CA5FAC"/>
    <w:rsid w:val="00CA7E45"/>
    <w:rsid w:val="00CB2716"/>
    <w:rsid w:val="00CC2C8A"/>
    <w:rsid w:val="00CC4EAE"/>
    <w:rsid w:val="00CC6AD0"/>
    <w:rsid w:val="00CC766D"/>
    <w:rsid w:val="00CD1AA3"/>
    <w:rsid w:val="00CD3763"/>
    <w:rsid w:val="00CD7668"/>
    <w:rsid w:val="00CE1FF6"/>
    <w:rsid w:val="00CE252F"/>
    <w:rsid w:val="00CF146A"/>
    <w:rsid w:val="00CF6EE8"/>
    <w:rsid w:val="00D00DE3"/>
    <w:rsid w:val="00D1163F"/>
    <w:rsid w:val="00D14E62"/>
    <w:rsid w:val="00D2280E"/>
    <w:rsid w:val="00D23B1E"/>
    <w:rsid w:val="00D32122"/>
    <w:rsid w:val="00D33D69"/>
    <w:rsid w:val="00D33E03"/>
    <w:rsid w:val="00D36903"/>
    <w:rsid w:val="00D41919"/>
    <w:rsid w:val="00D446A0"/>
    <w:rsid w:val="00D517E4"/>
    <w:rsid w:val="00D5231E"/>
    <w:rsid w:val="00D55453"/>
    <w:rsid w:val="00D6475C"/>
    <w:rsid w:val="00D70720"/>
    <w:rsid w:val="00D82BC3"/>
    <w:rsid w:val="00D83342"/>
    <w:rsid w:val="00D83845"/>
    <w:rsid w:val="00D84999"/>
    <w:rsid w:val="00D85651"/>
    <w:rsid w:val="00D9021E"/>
    <w:rsid w:val="00D90C45"/>
    <w:rsid w:val="00D9313C"/>
    <w:rsid w:val="00D948EA"/>
    <w:rsid w:val="00D9713B"/>
    <w:rsid w:val="00DA069D"/>
    <w:rsid w:val="00DA403F"/>
    <w:rsid w:val="00DA71CF"/>
    <w:rsid w:val="00DB1EC7"/>
    <w:rsid w:val="00DB342F"/>
    <w:rsid w:val="00DB7FBE"/>
    <w:rsid w:val="00DC083E"/>
    <w:rsid w:val="00DC56D9"/>
    <w:rsid w:val="00DC72E1"/>
    <w:rsid w:val="00DD4891"/>
    <w:rsid w:val="00DD63CB"/>
    <w:rsid w:val="00DE4BC6"/>
    <w:rsid w:val="00DF204F"/>
    <w:rsid w:val="00DF258D"/>
    <w:rsid w:val="00E0362B"/>
    <w:rsid w:val="00E06FFB"/>
    <w:rsid w:val="00E10CC3"/>
    <w:rsid w:val="00E12EB1"/>
    <w:rsid w:val="00E20DA7"/>
    <w:rsid w:val="00E21238"/>
    <w:rsid w:val="00E23C66"/>
    <w:rsid w:val="00E23CBE"/>
    <w:rsid w:val="00E30AC2"/>
    <w:rsid w:val="00E346D9"/>
    <w:rsid w:val="00E35D95"/>
    <w:rsid w:val="00E41D1C"/>
    <w:rsid w:val="00E428B7"/>
    <w:rsid w:val="00E45FD8"/>
    <w:rsid w:val="00E5541B"/>
    <w:rsid w:val="00E56F6F"/>
    <w:rsid w:val="00E600F7"/>
    <w:rsid w:val="00E60193"/>
    <w:rsid w:val="00E65E66"/>
    <w:rsid w:val="00E66989"/>
    <w:rsid w:val="00E70DF7"/>
    <w:rsid w:val="00E75BB1"/>
    <w:rsid w:val="00E81B21"/>
    <w:rsid w:val="00E87276"/>
    <w:rsid w:val="00E9054F"/>
    <w:rsid w:val="00E9163A"/>
    <w:rsid w:val="00EA28E6"/>
    <w:rsid w:val="00EA5290"/>
    <w:rsid w:val="00EA712A"/>
    <w:rsid w:val="00EA73EB"/>
    <w:rsid w:val="00EB132A"/>
    <w:rsid w:val="00EB69DE"/>
    <w:rsid w:val="00EC2072"/>
    <w:rsid w:val="00EC41C0"/>
    <w:rsid w:val="00EC69B4"/>
    <w:rsid w:val="00ED030A"/>
    <w:rsid w:val="00ED0B0A"/>
    <w:rsid w:val="00ED4A9E"/>
    <w:rsid w:val="00ED6987"/>
    <w:rsid w:val="00EE55BC"/>
    <w:rsid w:val="00EE56B1"/>
    <w:rsid w:val="00EE573D"/>
    <w:rsid w:val="00EF0A81"/>
    <w:rsid w:val="00EF1D03"/>
    <w:rsid w:val="00F01C32"/>
    <w:rsid w:val="00F034D1"/>
    <w:rsid w:val="00F0598A"/>
    <w:rsid w:val="00F159AA"/>
    <w:rsid w:val="00F16B19"/>
    <w:rsid w:val="00F17324"/>
    <w:rsid w:val="00F22B29"/>
    <w:rsid w:val="00F26B1B"/>
    <w:rsid w:val="00F3080F"/>
    <w:rsid w:val="00F31963"/>
    <w:rsid w:val="00F329C0"/>
    <w:rsid w:val="00F4102A"/>
    <w:rsid w:val="00F44FAB"/>
    <w:rsid w:val="00F46EBA"/>
    <w:rsid w:val="00F51AB2"/>
    <w:rsid w:val="00F67524"/>
    <w:rsid w:val="00F7199C"/>
    <w:rsid w:val="00F759DA"/>
    <w:rsid w:val="00F80ECF"/>
    <w:rsid w:val="00F86594"/>
    <w:rsid w:val="00F86855"/>
    <w:rsid w:val="00F86DF6"/>
    <w:rsid w:val="00F91C6A"/>
    <w:rsid w:val="00F9247D"/>
    <w:rsid w:val="00F9467B"/>
    <w:rsid w:val="00F976F3"/>
    <w:rsid w:val="00FA02AC"/>
    <w:rsid w:val="00FB176A"/>
    <w:rsid w:val="00FB3176"/>
    <w:rsid w:val="00FB60C9"/>
    <w:rsid w:val="00FC781A"/>
    <w:rsid w:val="00FD7822"/>
    <w:rsid w:val="00FD7BA0"/>
    <w:rsid w:val="00FF0A67"/>
    <w:rsid w:val="00FF32B2"/>
    <w:rsid w:val="00FF4B10"/>
    <w:rsid w:val="00FF5C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90A56"/>
  <w15:chartTrackingRefBased/>
  <w15:docId w15:val="{0C39F316-F89B-45B9-B579-B13E39C76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C2"/>
    <w:pPr>
      <w:spacing w:after="200" w:line="276" w:lineRule="auto"/>
    </w:pPr>
    <w:rPr>
      <w:rFonts w:ascii="Calibri" w:eastAsia="Calibri" w:hAnsi="Calibri" w:cs="Times New Roman"/>
    </w:rPr>
  </w:style>
  <w:style w:type="paragraph" w:styleId="Titlu1">
    <w:name w:val="heading 1"/>
    <w:basedOn w:val="Normal"/>
    <w:next w:val="Normal"/>
    <w:link w:val="Titlu1Caracter"/>
    <w:uiPriority w:val="9"/>
    <w:qFormat/>
    <w:rsid w:val="00302E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4">
    <w:name w:val="heading 4"/>
    <w:basedOn w:val="Normal"/>
    <w:next w:val="Normal"/>
    <w:link w:val="Titlu4Caracter"/>
    <w:uiPriority w:val="9"/>
    <w:unhideWhenUsed/>
    <w:qFormat/>
    <w:rsid w:val="00B260C2"/>
    <w:pPr>
      <w:keepNext/>
      <w:spacing w:before="240" w:after="60"/>
      <w:outlineLvl w:val="3"/>
    </w:pPr>
    <w:rPr>
      <w:rFonts w:eastAsia="Times New Roman"/>
      <w:b/>
      <w:bCs/>
      <w:sz w:val="28"/>
      <w:szCs w:val="28"/>
      <w:lang w:val="x-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80D2B"/>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80D2B"/>
  </w:style>
  <w:style w:type="paragraph" w:styleId="Subsol">
    <w:name w:val="footer"/>
    <w:basedOn w:val="Normal"/>
    <w:link w:val="SubsolCaracter"/>
    <w:uiPriority w:val="99"/>
    <w:unhideWhenUsed/>
    <w:rsid w:val="00180D2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80D2B"/>
  </w:style>
  <w:style w:type="character" w:customStyle="1" w:styleId="Titlu4Caracter">
    <w:name w:val="Titlu 4 Caracter"/>
    <w:basedOn w:val="Fontdeparagrafimplicit"/>
    <w:link w:val="Titlu4"/>
    <w:uiPriority w:val="9"/>
    <w:rsid w:val="00B260C2"/>
    <w:rPr>
      <w:rFonts w:ascii="Calibri" w:eastAsia="Times New Roman" w:hAnsi="Calibri" w:cs="Times New Roman"/>
      <w:b/>
      <w:bCs/>
      <w:sz w:val="28"/>
      <w:szCs w:val="28"/>
      <w:lang w:val="x-none"/>
    </w:rPr>
  </w:style>
  <w:style w:type="paragraph" w:styleId="Titlu">
    <w:name w:val="Title"/>
    <w:basedOn w:val="Normal"/>
    <w:link w:val="TitluCaracter"/>
    <w:qFormat/>
    <w:rsid w:val="00B260C2"/>
    <w:pPr>
      <w:spacing w:after="0" w:line="240" w:lineRule="auto"/>
      <w:jc w:val="center"/>
    </w:pPr>
    <w:rPr>
      <w:rFonts w:ascii="Bookman Old Style" w:eastAsia="Times New Roman" w:hAnsi="Bookman Old Style"/>
      <w:b/>
      <w:color w:val="000000"/>
      <w:sz w:val="28"/>
      <w:szCs w:val="24"/>
      <w:lang w:val="x-none" w:eastAsia="x-none"/>
    </w:rPr>
  </w:style>
  <w:style w:type="character" w:customStyle="1" w:styleId="TitluCaracter">
    <w:name w:val="Titlu Caracter"/>
    <w:basedOn w:val="Fontdeparagrafimplicit"/>
    <w:link w:val="Titlu"/>
    <w:rsid w:val="00B260C2"/>
    <w:rPr>
      <w:rFonts w:ascii="Bookman Old Style" w:eastAsia="Times New Roman" w:hAnsi="Bookman Old Style" w:cs="Times New Roman"/>
      <w:b/>
      <w:color w:val="000000"/>
      <w:sz w:val="28"/>
      <w:szCs w:val="24"/>
      <w:lang w:val="x-none" w:eastAsia="x-none"/>
    </w:rPr>
  </w:style>
  <w:style w:type="paragraph" w:styleId="Listparagraf">
    <w:name w:val="List Paragraph"/>
    <w:basedOn w:val="Normal"/>
    <w:uiPriority w:val="34"/>
    <w:qFormat/>
    <w:rsid w:val="00B260C2"/>
    <w:pPr>
      <w:ind w:left="720"/>
      <w:contextualSpacing/>
    </w:pPr>
  </w:style>
  <w:style w:type="character" w:customStyle="1" w:styleId="thread-reg-text">
    <w:name w:val="thread-reg-text"/>
    <w:basedOn w:val="Fontdeparagrafimplicit"/>
    <w:rsid w:val="00CD3763"/>
  </w:style>
  <w:style w:type="character" w:customStyle="1" w:styleId="thread-reg-label">
    <w:name w:val="thread-reg-label"/>
    <w:basedOn w:val="Fontdeparagrafimplicit"/>
    <w:rsid w:val="00CD3763"/>
  </w:style>
  <w:style w:type="paragraph" w:styleId="Frspaiere">
    <w:name w:val="No Spacing"/>
    <w:uiPriority w:val="1"/>
    <w:qFormat/>
    <w:rsid w:val="00F86855"/>
    <w:pPr>
      <w:suppressAutoHyphens/>
      <w:spacing w:after="0" w:line="240" w:lineRule="auto"/>
    </w:pPr>
    <w:rPr>
      <w:rFonts w:ascii="Times New Roman" w:eastAsia="Times New Roman" w:hAnsi="Times New Roman" w:cs="Times New Roman"/>
      <w:sz w:val="24"/>
      <w:szCs w:val="24"/>
      <w:lang w:eastAsia="ar-SA"/>
    </w:rPr>
  </w:style>
  <w:style w:type="paragraph" w:styleId="Indentcorptext">
    <w:name w:val="Body Text Indent"/>
    <w:basedOn w:val="Normal"/>
    <w:link w:val="IndentcorptextCaracter"/>
    <w:rsid w:val="00F86855"/>
    <w:pPr>
      <w:suppressAutoHyphens/>
      <w:spacing w:after="120" w:line="240" w:lineRule="auto"/>
      <w:ind w:left="283"/>
    </w:pPr>
    <w:rPr>
      <w:rFonts w:ascii="Times New Roman" w:eastAsia="Times New Roman" w:hAnsi="Times New Roman"/>
      <w:sz w:val="24"/>
      <w:szCs w:val="24"/>
      <w:lang w:val="x-none" w:eastAsia="ar-SA"/>
    </w:rPr>
  </w:style>
  <w:style w:type="character" w:customStyle="1" w:styleId="IndentcorptextCaracter">
    <w:name w:val="Indent corp text Caracter"/>
    <w:basedOn w:val="Fontdeparagrafimplicit"/>
    <w:link w:val="Indentcorptext"/>
    <w:rsid w:val="00F86855"/>
    <w:rPr>
      <w:rFonts w:ascii="Times New Roman" w:eastAsia="Times New Roman" w:hAnsi="Times New Roman" w:cs="Times New Roman"/>
      <w:sz w:val="24"/>
      <w:szCs w:val="24"/>
      <w:lang w:val="x-none" w:eastAsia="ar-SA"/>
    </w:rPr>
  </w:style>
  <w:style w:type="paragraph" w:styleId="NormalWeb">
    <w:name w:val="Normal (Web)"/>
    <w:basedOn w:val="Normal"/>
    <w:uiPriority w:val="99"/>
    <w:semiHidden/>
    <w:unhideWhenUsed/>
    <w:rsid w:val="00815AB2"/>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markedcontent">
    <w:name w:val="markedcontent"/>
    <w:basedOn w:val="Fontdeparagrafimplicit"/>
    <w:rsid w:val="00C74F91"/>
  </w:style>
  <w:style w:type="table" w:styleId="Tabelgril">
    <w:name w:val="Table Grid"/>
    <w:basedOn w:val="TabelNormal"/>
    <w:uiPriority w:val="59"/>
    <w:rsid w:val="007562B7"/>
    <w:pPr>
      <w:spacing w:after="0" w:line="240" w:lineRule="auto"/>
    </w:pPr>
    <w:rPr>
      <w:rFonts w:eastAsiaTheme="minorEastAsia"/>
      <w:lang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lu1Caracter">
    <w:name w:val="Titlu 1 Caracter"/>
    <w:basedOn w:val="Fontdeparagrafimplicit"/>
    <w:link w:val="Titlu1"/>
    <w:uiPriority w:val="9"/>
    <w:rsid w:val="00302E3D"/>
    <w:rPr>
      <w:rFonts w:asciiTheme="majorHAnsi" w:eastAsiaTheme="majorEastAsia" w:hAnsiTheme="majorHAnsi" w:cstheme="majorBidi"/>
      <w:color w:val="2F5496" w:themeColor="accent1" w:themeShade="BF"/>
      <w:sz w:val="32"/>
      <w:szCs w:val="32"/>
    </w:rPr>
  </w:style>
  <w:style w:type="character" w:customStyle="1" w:styleId="WW8Num1z7">
    <w:name w:val="WW8Num1z7"/>
    <w:rsid w:val="00792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10360">
      <w:bodyDiv w:val="1"/>
      <w:marLeft w:val="0"/>
      <w:marRight w:val="0"/>
      <w:marTop w:val="0"/>
      <w:marBottom w:val="0"/>
      <w:divBdr>
        <w:top w:val="none" w:sz="0" w:space="0" w:color="auto"/>
        <w:left w:val="none" w:sz="0" w:space="0" w:color="auto"/>
        <w:bottom w:val="none" w:sz="0" w:space="0" w:color="auto"/>
        <w:right w:val="none" w:sz="0" w:space="0" w:color="auto"/>
      </w:divBdr>
    </w:div>
    <w:div w:id="270861264">
      <w:bodyDiv w:val="1"/>
      <w:marLeft w:val="0"/>
      <w:marRight w:val="0"/>
      <w:marTop w:val="0"/>
      <w:marBottom w:val="0"/>
      <w:divBdr>
        <w:top w:val="none" w:sz="0" w:space="0" w:color="auto"/>
        <w:left w:val="none" w:sz="0" w:space="0" w:color="auto"/>
        <w:bottom w:val="none" w:sz="0" w:space="0" w:color="auto"/>
        <w:right w:val="none" w:sz="0" w:space="0" w:color="auto"/>
      </w:divBdr>
    </w:div>
    <w:div w:id="362902594">
      <w:bodyDiv w:val="1"/>
      <w:marLeft w:val="0"/>
      <w:marRight w:val="0"/>
      <w:marTop w:val="0"/>
      <w:marBottom w:val="0"/>
      <w:divBdr>
        <w:top w:val="none" w:sz="0" w:space="0" w:color="auto"/>
        <w:left w:val="none" w:sz="0" w:space="0" w:color="auto"/>
        <w:bottom w:val="none" w:sz="0" w:space="0" w:color="auto"/>
        <w:right w:val="none" w:sz="0" w:space="0" w:color="auto"/>
      </w:divBdr>
    </w:div>
    <w:div w:id="697507696">
      <w:bodyDiv w:val="1"/>
      <w:marLeft w:val="0"/>
      <w:marRight w:val="0"/>
      <w:marTop w:val="0"/>
      <w:marBottom w:val="0"/>
      <w:divBdr>
        <w:top w:val="none" w:sz="0" w:space="0" w:color="auto"/>
        <w:left w:val="none" w:sz="0" w:space="0" w:color="auto"/>
        <w:bottom w:val="none" w:sz="0" w:space="0" w:color="auto"/>
        <w:right w:val="none" w:sz="0" w:space="0" w:color="auto"/>
      </w:divBdr>
    </w:div>
    <w:div w:id="775174266">
      <w:bodyDiv w:val="1"/>
      <w:marLeft w:val="0"/>
      <w:marRight w:val="0"/>
      <w:marTop w:val="0"/>
      <w:marBottom w:val="0"/>
      <w:divBdr>
        <w:top w:val="none" w:sz="0" w:space="0" w:color="auto"/>
        <w:left w:val="none" w:sz="0" w:space="0" w:color="auto"/>
        <w:bottom w:val="none" w:sz="0" w:space="0" w:color="auto"/>
        <w:right w:val="none" w:sz="0" w:space="0" w:color="auto"/>
      </w:divBdr>
    </w:div>
    <w:div w:id="835413286">
      <w:bodyDiv w:val="1"/>
      <w:marLeft w:val="0"/>
      <w:marRight w:val="0"/>
      <w:marTop w:val="0"/>
      <w:marBottom w:val="0"/>
      <w:divBdr>
        <w:top w:val="none" w:sz="0" w:space="0" w:color="auto"/>
        <w:left w:val="none" w:sz="0" w:space="0" w:color="auto"/>
        <w:bottom w:val="none" w:sz="0" w:space="0" w:color="auto"/>
        <w:right w:val="none" w:sz="0" w:space="0" w:color="auto"/>
      </w:divBdr>
    </w:div>
    <w:div w:id="909002316">
      <w:bodyDiv w:val="1"/>
      <w:marLeft w:val="0"/>
      <w:marRight w:val="0"/>
      <w:marTop w:val="0"/>
      <w:marBottom w:val="0"/>
      <w:divBdr>
        <w:top w:val="none" w:sz="0" w:space="0" w:color="auto"/>
        <w:left w:val="none" w:sz="0" w:space="0" w:color="auto"/>
        <w:bottom w:val="none" w:sz="0" w:space="0" w:color="auto"/>
        <w:right w:val="none" w:sz="0" w:space="0" w:color="auto"/>
      </w:divBdr>
    </w:div>
    <w:div w:id="1027681299">
      <w:bodyDiv w:val="1"/>
      <w:marLeft w:val="0"/>
      <w:marRight w:val="0"/>
      <w:marTop w:val="0"/>
      <w:marBottom w:val="0"/>
      <w:divBdr>
        <w:top w:val="none" w:sz="0" w:space="0" w:color="auto"/>
        <w:left w:val="none" w:sz="0" w:space="0" w:color="auto"/>
        <w:bottom w:val="none" w:sz="0" w:space="0" w:color="auto"/>
        <w:right w:val="none" w:sz="0" w:space="0" w:color="auto"/>
      </w:divBdr>
    </w:div>
    <w:div w:id="1033313694">
      <w:bodyDiv w:val="1"/>
      <w:marLeft w:val="0"/>
      <w:marRight w:val="0"/>
      <w:marTop w:val="0"/>
      <w:marBottom w:val="0"/>
      <w:divBdr>
        <w:top w:val="none" w:sz="0" w:space="0" w:color="auto"/>
        <w:left w:val="none" w:sz="0" w:space="0" w:color="auto"/>
        <w:bottom w:val="none" w:sz="0" w:space="0" w:color="auto"/>
        <w:right w:val="none" w:sz="0" w:space="0" w:color="auto"/>
      </w:divBdr>
    </w:div>
    <w:div w:id="1161316921">
      <w:bodyDiv w:val="1"/>
      <w:marLeft w:val="0"/>
      <w:marRight w:val="0"/>
      <w:marTop w:val="0"/>
      <w:marBottom w:val="0"/>
      <w:divBdr>
        <w:top w:val="none" w:sz="0" w:space="0" w:color="auto"/>
        <w:left w:val="none" w:sz="0" w:space="0" w:color="auto"/>
        <w:bottom w:val="none" w:sz="0" w:space="0" w:color="auto"/>
        <w:right w:val="none" w:sz="0" w:space="0" w:color="auto"/>
      </w:divBdr>
    </w:div>
    <w:div w:id="1258709323">
      <w:bodyDiv w:val="1"/>
      <w:marLeft w:val="0"/>
      <w:marRight w:val="0"/>
      <w:marTop w:val="0"/>
      <w:marBottom w:val="0"/>
      <w:divBdr>
        <w:top w:val="none" w:sz="0" w:space="0" w:color="auto"/>
        <w:left w:val="none" w:sz="0" w:space="0" w:color="auto"/>
        <w:bottom w:val="none" w:sz="0" w:space="0" w:color="auto"/>
        <w:right w:val="none" w:sz="0" w:space="0" w:color="auto"/>
      </w:divBdr>
    </w:div>
    <w:div w:id="1332180491">
      <w:bodyDiv w:val="1"/>
      <w:marLeft w:val="0"/>
      <w:marRight w:val="0"/>
      <w:marTop w:val="0"/>
      <w:marBottom w:val="0"/>
      <w:divBdr>
        <w:top w:val="none" w:sz="0" w:space="0" w:color="auto"/>
        <w:left w:val="none" w:sz="0" w:space="0" w:color="auto"/>
        <w:bottom w:val="none" w:sz="0" w:space="0" w:color="auto"/>
        <w:right w:val="none" w:sz="0" w:space="0" w:color="auto"/>
      </w:divBdr>
    </w:div>
    <w:div w:id="1437942240">
      <w:bodyDiv w:val="1"/>
      <w:marLeft w:val="0"/>
      <w:marRight w:val="0"/>
      <w:marTop w:val="0"/>
      <w:marBottom w:val="0"/>
      <w:divBdr>
        <w:top w:val="none" w:sz="0" w:space="0" w:color="auto"/>
        <w:left w:val="none" w:sz="0" w:space="0" w:color="auto"/>
        <w:bottom w:val="none" w:sz="0" w:space="0" w:color="auto"/>
        <w:right w:val="none" w:sz="0" w:space="0" w:color="auto"/>
      </w:divBdr>
    </w:div>
    <w:div w:id="1491286537">
      <w:bodyDiv w:val="1"/>
      <w:marLeft w:val="0"/>
      <w:marRight w:val="0"/>
      <w:marTop w:val="0"/>
      <w:marBottom w:val="0"/>
      <w:divBdr>
        <w:top w:val="none" w:sz="0" w:space="0" w:color="auto"/>
        <w:left w:val="none" w:sz="0" w:space="0" w:color="auto"/>
        <w:bottom w:val="none" w:sz="0" w:space="0" w:color="auto"/>
        <w:right w:val="none" w:sz="0" w:space="0" w:color="auto"/>
      </w:divBdr>
    </w:div>
    <w:div w:id="1510098212">
      <w:bodyDiv w:val="1"/>
      <w:marLeft w:val="0"/>
      <w:marRight w:val="0"/>
      <w:marTop w:val="0"/>
      <w:marBottom w:val="0"/>
      <w:divBdr>
        <w:top w:val="none" w:sz="0" w:space="0" w:color="auto"/>
        <w:left w:val="none" w:sz="0" w:space="0" w:color="auto"/>
        <w:bottom w:val="none" w:sz="0" w:space="0" w:color="auto"/>
        <w:right w:val="none" w:sz="0" w:space="0" w:color="auto"/>
      </w:divBdr>
    </w:div>
    <w:div w:id="1844203534">
      <w:bodyDiv w:val="1"/>
      <w:marLeft w:val="0"/>
      <w:marRight w:val="0"/>
      <w:marTop w:val="0"/>
      <w:marBottom w:val="0"/>
      <w:divBdr>
        <w:top w:val="none" w:sz="0" w:space="0" w:color="auto"/>
        <w:left w:val="none" w:sz="0" w:space="0" w:color="auto"/>
        <w:bottom w:val="none" w:sz="0" w:space="0" w:color="auto"/>
        <w:right w:val="none" w:sz="0" w:space="0" w:color="auto"/>
      </w:divBdr>
    </w:div>
    <w:div w:id="1884168864">
      <w:bodyDiv w:val="1"/>
      <w:marLeft w:val="0"/>
      <w:marRight w:val="0"/>
      <w:marTop w:val="0"/>
      <w:marBottom w:val="0"/>
      <w:divBdr>
        <w:top w:val="none" w:sz="0" w:space="0" w:color="auto"/>
        <w:left w:val="none" w:sz="0" w:space="0" w:color="auto"/>
        <w:bottom w:val="none" w:sz="0" w:space="0" w:color="auto"/>
        <w:right w:val="none" w:sz="0" w:space="0" w:color="auto"/>
      </w:divBdr>
    </w:div>
    <w:div w:id="189623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38651-6CFD-44DD-B67A-E819B5E16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TotalTime>
  <Pages>2</Pages>
  <Words>761</Words>
  <Characters>4418</Characters>
  <Application>Microsoft Office Word</Application>
  <DocSecurity>0</DocSecurity>
  <Lines>36</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dc:creator>
  <cp:keywords/>
  <dc:description/>
  <cp:lastModifiedBy>Maricela Romila</cp:lastModifiedBy>
  <cp:revision>115</cp:revision>
  <cp:lastPrinted>2026-09-09T07:18:00Z</cp:lastPrinted>
  <dcterms:created xsi:type="dcterms:W3CDTF">2026-02-05T13:10:00Z</dcterms:created>
  <dcterms:modified xsi:type="dcterms:W3CDTF">2026-09-09T07:18:00Z</dcterms:modified>
</cp:coreProperties>
</file>